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675"/>
      </w:tblGrid>
      <w:tr w:rsidR="00FC5F46" w:rsidRPr="00FC5F46" w:rsidTr="00FC5F46">
        <w:tc>
          <w:tcPr>
            <w:tcW w:w="4981" w:type="dxa"/>
          </w:tcPr>
          <w:p w:rsidR="00FC5F46" w:rsidRPr="0097458B" w:rsidRDefault="00FC5F46" w:rsidP="00FC5F46">
            <w:pPr>
              <w:widowControl w:val="0"/>
              <w:spacing w:before="120"/>
              <w:jc w:val="center"/>
              <w:outlineLvl w:val="1"/>
              <w:rPr>
                <w:rFonts w:eastAsia="Arial"/>
                <w:bCs/>
                <w:color w:val="000000" w:themeColor="text1"/>
                <w:sz w:val="28"/>
                <w:szCs w:val="28"/>
              </w:rPr>
            </w:pPr>
            <w:r w:rsidRPr="0097458B">
              <w:rPr>
                <w:rFonts w:eastAsia="Arial"/>
                <w:bCs/>
                <w:color w:val="000000" w:themeColor="text1"/>
                <w:sz w:val="28"/>
                <w:szCs w:val="28"/>
              </w:rPr>
              <w:t>TRƯỜNG TH&amp;THCS HIỀN HÀO</w:t>
            </w:r>
          </w:p>
          <w:p w:rsidR="00FC5F46" w:rsidRPr="00FC5F46" w:rsidRDefault="00FC5F46" w:rsidP="00FC5F46">
            <w:pPr>
              <w:widowControl w:val="0"/>
              <w:spacing w:before="120"/>
              <w:jc w:val="center"/>
              <w:outlineLvl w:val="1"/>
              <w:rPr>
                <w:rFonts w:eastAsia="Arial"/>
                <w:b/>
                <w:bCs/>
                <w:color w:val="000000" w:themeColor="text1"/>
                <w:sz w:val="28"/>
                <w:szCs w:val="28"/>
              </w:rPr>
            </w:pPr>
            <w:r w:rsidRPr="00FC5F46">
              <w:rPr>
                <w:rFonts w:eastAsia="Arial"/>
                <w:b/>
                <w:bCs/>
                <w:color w:val="000000" w:themeColor="text1"/>
                <w:sz w:val="28"/>
                <w:szCs w:val="28"/>
              </w:rPr>
              <w:t>TỔ THCS</w:t>
            </w:r>
          </w:p>
        </w:tc>
        <w:tc>
          <w:tcPr>
            <w:tcW w:w="4981" w:type="dxa"/>
          </w:tcPr>
          <w:p w:rsidR="00FC5F46" w:rsidRPr="000036F0" w:rsidRDefault="00FC5F46" w:rsidP="00FC5F46">
            <w:pPr>
              <w:widowControl w:val="0"/>
              <w:spacing w:before="120"/>
              <w:jc w:val="center"/>
              <w:outlineLvl w:val="1"/>
              <w:rPr>
                <w:rFonts w:eastAsia="Arial"/>
                <w:bCs/>
                <w:color w:val="000000" w:themeColor="text1"/>
                <w:sz w:val="28"/>
                <w:szCs w:val="28"/>
              </w:rPr>
            </w:pPr>
            <w:r w:rsidRPr="000036F0">
              <w:rPr>
                <w:rFonts w:eastAsia="Arial"/>
                <w:bCs/>
                <w:color w:val="000000" w:themeColor="text1"/>
                <w:sz w:val="28"/>
                <w:szCs w:val="28"/>
              </w:rPr>
              <w:t>Họ và tên giáo viên</w:t>
            </w:r>
          </w:p>
          <w:p w:rsidR="00FC5F46" w:rsidRPr="00FC5F46" w:rsidRDefault="00FC5F46" w:rsidP="00FC5F46">
            <w:pPr>
              <w:widowControl w:val="0"/>
              <w:spacing w:before="120"/>
              <w:jc w:val="center"/>
              <w:outlineLvl w:val="1"/>
              <w:rPr>
                <w:rFonts w:eastAsia="Arial"/>
                <w:b/>
                <w:bCs/>
                <w:color w:val="000000" w:themeColor="text1"/>
                <w:sz w:val="28"/>
                <w:szCs w:val="28"/>
              </w:rPr>
            </w:pPr>
            <w:r w:rsidRPr="000036F0">
              <w:rPr>
                <w:rFonts w:eastAsia="Arial"/>
                <w:bCs/>
                <w:color w:val="000000" w:themeColor="text1"/>
                <w:sz w:val="28"/>
                <w:szCs w:val="28"/>
              </w:rPr>
              <w:t>Bế Thị Hoài</w:t>
            </w:r>
          </w:p>
        </w:tc>
      </w:tr>
    </w:tbl>
    <w:p w:rsidR="00FC5F46" w:rsidRPr="00FC5F46" w:rsidRDefault="00FC5F46" w:rsidP="00FC5F46">
      <w:pPr>
        <w:widowControl w:val="0"/>
        <w:spacing w:before="120" w:after="0"/>
        <w:jc w:val="center"/>
        <w:outlineLvl w:val="1"/>
        <w:rPr>
          <w:rFonts w:ascii="Times New Roman" w:eastAsia="Arial" w:hAnsi="Times New Roman" w:cs="Times New Roman"/>
          <w:b/>
          <w:bCs/>
          <w:color w:val="000000" w:themeColor="text1"/>
          <w:sz w:val="28"/>
          <w:szCs w:val="28"/>
        </w:rPr>
      </w:pPr>
    </w:p>
    <w:p w:rsidR="00FC5F46" w:rsidRDefault="00FC5F46" w:rsidP="00FC5F46">
      <w:pPr>
        <w:widowControl w:val="0"/>
        <w:spacing w:before="120" w:after="0"/>
        <w:jc w:val="center"/>
        <w:outlineLvl w:val="1"/>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 xml:space="preserve">BÀI 13. GIAO LƯU VĂN HOÁ Ở ĐÔNG NAM Á </w:t>
      </w:r>
    </w:p>
    <w:p w:rsidR="0097458B" w:rsidRPr="00FC5F46" w:rsidRDefault="0097458B" w:rsidP="00FC5F46">
      <w:pPr>
        <w:widowControl w:val="0"/>
        <w:spacing w:before="120" w:after="0"/>
        <w:jc w:val="center"/>
        <w:outlineLvl w:val="1"/>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Môn/Hoạt động giáo dục: LSĐL 6</w:t>
      </w:r>
      <w:bookmarkStart w:id="0" w:name="_GoBack"/>
      <w:bookmarkEnd w:id="0"/>
    </w:p>
    <w:p w:rsidR="00FC5F46" w:rsidRPr="000036F0" w:rsidRDefault="00FC5F46" w:rsidP="00FC5F46">
      <w:pPr>
        <w:widowControl w:val="0"/>
        <w:spacing w:after="0" w:line="312" w:lineRule="auto"/>
        <w:jc w:val="center"/>
        <w:outlineLvl w:val="2"/>
        <w:rPr>
          <w:rFonts w:ascii="Times New Roman" w:eastAsia="Arial" w:hAnsi="Times New Roman" w:cs="Times New Roman"/>
          <w:bCs/>
          <w:color w:val="000000" w:themeColor="text1"/>
          <w:sz w:val="28"/>
          <w:szCs w:val="28"/>
        </w:rPr>
      </w:pPr>
      <w:r w:rsidRPr="000036F0">
        <w:rPr>
          <w:rFonts w:ascii="Times New Roman" w:eastAsia="Arial" w:hAnsi="Times New Roman" w:cs="Times New Roman"/>
          <w:bCs/>
          <w:color w:val="000000" w:themeColor="text1"/>
          <w:sz w:val="28"/>
          <w:szCs w:val="28"/>
        </w:rPr>
        <w:t xml:space="preserve"> (Thời gian thực hiện: 02 tiế</w:t>
      </w:r>
      <w:r w:rsidR="000036F0" w:rsidRPr="000036F0">
        <w:rPr>
          <w:rFonts w:ascii="Times New Roman" w:eastAsia="Arial" w:hAnsi="Times New Roman" w:cs="Times New Roman"/>
          <w:bCs/>
          <w:color w:val="000000" w:themeColor="text1"/>
          <w:sz w:val="28"/>
          <w:szCs w:val="28"/>
        </w:rPr>
        <w:t>t</w:t>
      </w:r>
      <w:r w:rsidRPr="000036F0">
        <w:rPr>
          <w:rFonts w:ascii="Times New Roman" w:eastAsia="Arial" w:hAnsi="Times New Roman" w:cs="Times New Roman"/>
          <w:bCs/>
          <w:color w:val="000000" w:themeColor="text1"/>
          <w:sz w:val="28"/>
          <w:szCs w:val="28"/>
        </w:rPr>
        <w:t>)</w:t>
      </w:r>
    </w:p>
    <w:p w:rsidR="00FC5F46" w:rsidRPr="00FC5F46" w:rsidRDefault="00FC5F46" w:rsidP="00FC5F46">
      <w:pPr>
        <w:widowControl w:val="0"/>
        <w:spacing w:before="240" w:after="0"/>
        <w:jc w:val="both"/>
        <w:outlineLvl w:val="3"/>
        <w:rPr>
          <w:rFonts w:ascii="Times New Roman" w:eastAsia="Arial" w:hAnsi="Times New Roman" w:cs="Times New Roman"/>
          <w:b/>
          <w:bCs/>
          <w:color w:val="000000" w:themeColor="text1"/>
          <w:sz w:val="28"/>
          <w:szCs w:val="28"/>
        </w:rPr>
      </w:pPr>
    </w:p>
    <w:p w:rsidR="00FC5F46" w:rsidRPr="00FC5F46" w:rsidRDefault="00FC5F46" w:rsidP="00FC5F46">
      <w:pPr>
        <w:widowControl w:val="0"/>
        <w:spacing w:before="240" w:after="0"/>
        <w:jc w:val="both"/>
        <w:outlineLvl w:val="3"/>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I. MỤC TIÊU</w:t>
      </w:r>
    </w:p>
    <w:p w:rsidR="00FC5F46" w:rsidRPr="00FC5F46" w:rsidRDefault="00FC5F46" w:rsidP="00FC5F46">
      <w:pPr>
        <w:widowControl w:val="0"/>
        <w:tabs>
          <w:tab w:val="left" w:pos="819"/>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1. Về kiến thức</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Phân tích được những tác động chính của quá trình giao lưu văn hoá ở Đông Nam Á từ đầu Công nguyên đến thế kỉ X.</w:t>
      </w:r>
    </w:p>
    <w:p w:rsidR="00FC5F46" w:rsidRPr="00FC5F46" w:rsidRDefault="00FC5F46" w:rsidP="00FC5F46">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 Về năng lực</w:t>
      </w:r>
    </w:p>
    <w:p w:rsidR="00FC5F46" w:rsidRPr="00FC5F46" w:rsidRDefault="00FC5F46" w:rsidP="00FC5F46">
      <w:pPr>
        <w:widowControl w:val="0"/>
        <w:tabs>
          <w:tab w:val="left" w:pos="771"/>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Khai thác và sử dụng được thông tin của một số tư liệu lịch sử trong bài học dưới sự hướng dẫn của GV.</w:t>
      </w:r>
    </w:p>
    <w:p w:rsidR="00FC5F46" w:rsidRPr="00FC5F46" w:rsidRDefault="00FC5F46" w:rsidP="00FC5F46">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Tìm kiếm, sưu tầm được tư liệu để phục vụ cho bài học và thực hiện các hoạt động thực hành, vận dụng.</w:t>
      </w:r>
    </w:p>
    <w:p w:rsidR="00FC5F46" w:rsidRPr="00FC5F46" w:rsidRDefault="00FC5F46" w:rsidP="00FC5F46">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3. Về phẩm chất</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Tự hào về những thành tựu văn hoá - văn minh của các nước Đông Nam Á.</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Hình thành ý thức trân trọng, giữ gìn các di sản và những giá trị văn hoá truyền thống.</w:t>
      </w:r>
    </w:p>
    <w:p w:rsidR="00FC5F46" w:rsidRPr="00FC5F46" w:rsidRDefault="00FC5F46" w:rsidP="00FC5F46">
      <w:pPr>
        <w:widowControl w:val="0"/>
        <w:spacing w:before="120" w:after="0"/>
        <w:jc w:val="both"/>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II. THIẾT BỊ DẠY HỌC VÀ HỌC LIỆU</w:t>
      </w:r>
    </w:p>
    <w:p w:rsidR="00FC5F46" w:rsidRPr="00FC5F46" w:rsidRDefault="00FC5F46" w:rsidP="00FC5F46">
      <w:pPr>
        <w:widowControl w:val="0"/>
        <w:tabs>
          <w:tab w:val="left" w:pos="813"/>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1. Giáo viên</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Giáo án soạn theo định hướng phát triển năng lực, phiếu học tập dành cho HS.</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Các kênh hình (phóng to).</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Những tư liệu bổ sung vế các thành tựu văn hoá chủ yếu của Đông Nam Á.</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Máy tính, máy chiếu (nếu có).</w:t>
      </w:r>
    </w:p>
    <w:p w:rsidR="00FC5F46" w:rsidRPr="00FC5F46" w:rsidRDefault="00FC5F46" w:rsidP="00FC5F46">
      <w:pPr>
        <w:widowControl w:val="0"/>
        <w:tabs>
          <w:tab w:val="left" w:pos="822"/>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 Học sinh</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SGK.</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Tranh, ảnh và dụng cụ học tập theo yêu cầu của GV.</w:t>
      </w:r>
    </w:p>
    <w:p w:rsidR="00FC5F46" w:rsidRPr="00FC5F46" w:rsidRDefault="00FC5F46" w:rsidP="00FC5F46">
      <w:pPr>
        <w:widowControl w:val="0"/>
        <w:spacing w:before="120" w:after="0"/>
        <w:jc w:val="both"/>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color w:val="000000" w:themeColor="text1"/>
          <w:sz w:val="28"/>
          <w:szCs w:val="28"/>
        </w:rPr>
        <w:t>III. TIẾN TRÌNH DẠY HỌC</w:t>
      </w:r>
    </w:p>
    <w:p w:rsidR="00FC5F46" w:rsidRPr="00FC5F46" w:rsidRDefault="00FC5F46" w:rsidP="00FC5F46">
      <w:pPr>
        <w:widowControl w:val="0"/>
        <w:spacing w:before="120" w:after="0"/>
        <w:jc w:val="center"/>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color w:val="000000" w:themeColor="text1"/>
          <w:sz w:val="28"/>
          <w:szCs w:val="28"/>
        </w:rPr>
        <w:lastRenderedPageBreak/>
        <w:t>1. Hoạt động 1: Khởi động</w:t>
      </w:r>
    </w:p>
    <w:p w:rsidR="00FC5F46" w:rsidRPr="00FC5F46" w:rsidRDefault="00FC5F46" w:rsidP="00FC5F46">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FC5F46">
        <w:rPr>
          <w:rFonts w:ascii="Times New Roman" w:eastAsia="Times New Roman" w:hAnsi="Times New Roman" w:cs="Times New Roman"/>
          <w:b/>
          <w:bCs/>
          <w:color w:val="000000" w:themeColor="text1"/>
          <w:sz w:val="28"/>
          <w:szCs w:val="28"/>
        </w:rPr>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rPr>
        <w:t>Tạo</w:t>
      </w:r>
      <w:r w:rsidRPr="00FC5F46">
        <w:rPr>
          <w:rFonts w:ascii="Times New Roman" w:eastAsia="Calibri" w:hAnsi="Times New Roman" w:cs="Times New Roman"/>
          <w:color w:val="000000" w:themeColor="text1"/>
          <w:sz w:val="28"/>
          <w:szCs w:val="28"/>
          <w:lang w:val="vi-VN"/>
        </w:rPr>
        <w:t xml:space="preserve"> tâm thế cho </w:t>
      </w:r>
      <w:r w:rsidRPr="00FC5F46">
        <w:rPr>
          <w:rFonts w:ascii="Times New Roman" w:eastAsia="Calibri" w:hAnsi="Times New Roman" w:cs="Times New Roman"/>
          <w:color w:val="000000" w:themeColor="text1"/>
          <w:sz w:val="28"/>
          <w:szCs w:val="28"/>
        </w:rPr>
        <w:t>học sinh</w:t>
      </w:r>
      <w:r w:rsidRPr="00FC5F46">
        <w:rPr>
          <w:rFonts w:ascii="Times New Roman" w:eastAsia="Calibri" w:hAnsi="Times New Roman" w:cs="Times New Roman"/>
          <w:color w:val="000000" w:themeColor="text1"/>
          <w:sz w:val="28"/>
          <w:szCs w:val="28"/>
          <w:lang w:val="vi-VN"/>
        </w:rPr>
        <w:t xml:space="preserve"> đi vào tìm hiểu bài mới.</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Times New Roman" w:hAnsi="Times New Roman" w:cs="Times New Roman"/>
          <w:b/>
          <w:bCs/>
          <w:color w:val="000000" w:themeColor="text1"/>
          <w:sz w:val="28"/>
          <w:szCs w:val="28"/>
        </w:rPr>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cá nhân.</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lang w:val="nl-NL"/>
        </w:rPr>
        <w:t>+ Dưới sự hướng dẫn của GV xem tranh ảnh, tư liệu, suy nghĩ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Lắng nghe và tiếp thu kiến thức.</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Câu trả lời đúng của HS.</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t>d. Tổ chức thực hiện:</w:t>
      </w:r>
    </w:p>
    <w:p w:rsidR="00FC5F46" w:rsidRPr="00FC5F46" w:rsidRDefault="00FC5F46" w:rsidP="00FC5F46">
      <w:pPr>
        <w:widowControl w:val="0"/>
        <w:tabs>
          <w:tab w:val="left" w:pos="77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GV có thể cho HS xem video ngắn về Tết té nước Song-kran rất đặc trưng của người Thái. Sau đó, có thể kích thích HS hứng thú đối với bài học mới theo gợi ý phần mỏ’ đầu của SGK.</w:t>
      </w:r>
    </w:p>
    <w:p w:rsidR="00FC5F46" w:rsidRPr="00FC5F46" w:rsidRDefault="00FC5F46" w:rsidP="00FC5F46">
      <w:pPr>
        <w:widowControl w:val="0"/>
        <w:tabs>
          <w:tab w:val="left" w:pos="77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GV cũng có thể đưa một vài quan điểm về khu vực Đông Nam Á như: “những Ấn Độ thu nhỏ”, hay “một phần của thế giới Trung Hoa” và quan điềm khác: “văn hoá Ấn Độ chỉ như một lớp sơn bao phủ bề ngoài văn hoá Đông Nam Á”,... để HS tranh luận và nhận thấy điều thú vị, muốn khám phá để có câu trả lời chính xác thông qua tìm hiểu nội dung bài học.</w:t>
      </w:r>
    </w:p>
    <w:p w:rsidR="00FC5F46" w:rsidRPr="00FC5F46" w:rsidRDefault="00FC5F46" w:rsidP="00FC5F46">
      <w:pPr>
        <w:widowControl w:val="0"/>
        <w:spacing w:before="120" w:after="0"/>
        <w:jc w:val="center"/>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color w:val="000000" w:themeColor="text1"/>
          <w:sz w:val="28"/>
          <w:szCs w:val="28"/>
        </w:rPr>
        <w:t>2. Hoạt động 2: Hình thành kiến thức mới</w:t>
      </w:r>
    </w:p>
    <w:p w:rsidR="00FC5F46" w:rsidRPr="00FC5F46" w:rsidRDefault="00FC5F46" w:rsidP="00FC5F46">
      <w:pPr>
        <w:widowControl w:val="0"/>
        <w:spacing w:before="120" w:after="0"/>
        <w:ind w:left="460"/>
        <w:jc w:val="center"/>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2.1. Mục 1. Tín ngưỡng, tôn giáo</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rPr>
        <w:t xml:space="preserve">HS kể được tên một số tín ngưỡng dân gian ở Việt Nam cũng như khu vực Đông Nam Á. </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nhóm.</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Câu trả lời đúng của HS.</w:t>
      </w:r>
    </w:p>
    <w:p w:rsidR="00FC5F46" w:rsidRPr="00FC5F46" w:rsidRDefault="00FC5F46" w:rsidP="00FC5F46">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lastRenderedPageBreak/>
        <w:t>d. Tổ chức thực hiện: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9"/>
        <w:gridCol w:w="4079"/>
      </w:tblGrid>
      <w:tr w:rsidR="00FC5F46" w:rsidRPr="00FC5F46" w:rsidTr="00FC5F46">
        <w:tc>
          <w:tcPr>
            <w:tcW w:w="5589"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HOẠT ĐỘNG CỦA GV-HS</w:t>
            </w:r>
          </w:p>
        </w:tc>
        <w:tc>
          <w:tcPr>
            <w:tcW w:w="4079"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DỰ KIẾN SẢN PHẨM</w:t>
            </w:r>
          </w:p>
        </w:tc>
      </w:tr>
      <w:tr w:rsidR="00FC5F46" w:rsidRPr="00FC5F46" w:rsidTr="00FC5F46">
        <w:tc>
          <w:tcPr>
            <w:tcW w:w="5589" w:type="dxa"/>
            <w:tcBorders>
              <w:top w:val="single" w:sz="4" w:space="0" w:color="auto"/>
              <w:left w:val="single" w:sz="4" w:space="0" w:color="auto"/>
              <w:bottom w:val="nil"/>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1,2,3:</w:t>
            </w:r>
          </w:p>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có thể yêu cầu HS: </w:t>
            </w:r>
            <w:r w:rsidRPr="00FC5F46">
              <w:rPr>
                <w:rFonts w:ascii="Times New Roman" w:eastAsia="Arial" w:hAnsi="Times New Roman" w:cs="Times New Roman"/>
                <w:i/>
                <w:iCs/>
                <w:color w:val="000000" w:themeColor="text1"/>
                <w:sz w:val="28"/>
                <w:szCs w:val="28"/>
              </w:rPr>
              <w:t>Kể tên một số tín ngưỡng dàn gian ở Việt Nam mà em biết.</w:t>
            </w:r>
            <w:r w:rsidRPr="00FC5F46">
              <w:rPr>
                <w:rFonts w:ascii="Times New Roman" w:eastAsia="Arial" w:hAnsi="Times New Roman" w:cs="Times New Roman"/>
                <w:color w:val="000000" w:themeColor="text1"/>
                <w:sz w:val="28"/>
                <w:szCs w:val="28"/>
              </w:rPr>
              <w:t xml:space="preserve"> HS kể được tên một số tín ngưỡng dân gian ở Việt Nam cũng như khu vực Đông Nam Á.</w:t>
            </w:r>
          </w:p>
          <w:p w:rsidR="00FC5F46" w:rsidRPr="00FC5F46" w:rsidRDefault="00FC5F46" w:rsidP="00FC5F46">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Sau đó, GV giới thiệu về một số tín ngưỡng chủ yếu như tín ngưỡng phồn thực, tín ngưỡng thờ Thần - Vua, tục cầu mưa ở các nước thuộc khu vực Đông Nam Á. GV có thê’ liên hệ với hình ảnh con cóc trên mặt trống đồng Đông Sơn, biểu tượng của tục cầu mưa của cư dân làm nông nghiệp Văn Lang - Âu Lạc.</w:t>
            </w:r>
          </w:p>
          <w:p w:rsidR="00FC5F46" w:rsidRPr="00FC5F46" w:rsidRDefault="00FC5F46" w:rsidP="00FC5F46">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yêu cầu HS: </w:t>
            </w:r>
            <w:r w:rsidRPr="00FC5F46">
              <w:rPr>
                <w:rFonts w:ascii="Times New Roman" w:eastAsia="Arial" w:hAnsi="Times New Roman" w:cs="Times New Roman"/>
                <w:i/>
                <w:iCs/>
                <w:color w:val="000000" w:themeColor="text1"/>
                <w:sz w:val="28"/>
                <w:szCs w:val="28"/>
              </w:rPr>
              <w:t>Dựa vào nội dung trong SGK, kết hợp quan sát hình ảnh và khai thác cả nội dung mục Em có biết em, có nhận xét gì về tín ngưỡng Thần - Vua của người Chăm ? Qua đó, hãy cho biết đời sống tín ngưỡng - tôn giáo của các cư dân Đông Nam Á đã chịu ảnh hưởng từ văn hoá Án Độ, Trung Quốc như thế nào?</w:t>
            </w:r>
          </w:p>
          <w:p w:rsidR="00FC5F46" w:rsidRPr="00FC5F46" w:rsidRDefault="00FC5F46" w:rsidP="00FC5F46">
            <w:pPr>
              <w:widowControl w:val="0"/>
              <w:spacing w:before="120" w:after="0"/>
              <w:jc w:val="both"/>
              <w:outlineLvl w:val="4"/>
              <w:rPr>
                <w:rFonts w:ascii="Times New Roman" w:eastAsia="Segoe UI" w:hAnsi="Times New Roman" w:cs="Times New Roman"/>
                <w:color w:val="000000" w:themeColor="text1"/>
                <w:sz w:val="28"/>
                <w:szCs w:val="28"/>
              </w:rPr>
            </w:pPr>
            <w:r w:rsidRPr="00FC5F46">
              <w:rPr>
                <w:rFonts w:ascii="Times New Roman" w:eastAsia="Segoe UI" w:hAnsi="Times New Roman" w:cs="Times New Roman"/>
                <w:i/>
                <w:iCs/>
                <w:color w:val="000000" w:themeColor="text1"/>
                <w:sz w:val="28"/>
                <w:szCs w:val="28"/>
              </w:rPr>
              <w:t xml:space="preserve">     </w:t>
            </w:r>
            <w:r w:rsidRPr="00FC5F46">
              <w:rPr>
                <w:rFonts w:ascii="Times New Roman" w:eastAsia="Segoe UI" w:hAnsi="Times New Roman" w:cs="Times New Roman"/>
                <w:color w:val="000000" w:themeColor="text1"/>
                <w:sz w:val="28"/>
                <w:szCs w:val="28"/>
              </w:rPr>
              <w:t>HS kể được tên các tín ngưỡng bản địa và nêu được nhận xét.</w:t>
            </w:r>
          </w:p>
        </w:tc>
        <w:tc>
          <w:tcPr>
            <w:tcW w:w="4079" w:type="dxa"/>
            <w:tcBorders>
              <w:top w:val="single" w:sz="4" w:space="0" w:color="auto"/>
              <w:left w:val="single" w:sz="4" w:space="0" w:color="auto"/>
              <w:bottom w:val="nil"/>
              <w:right w:val="single" w:sz="4" w:space="0" w:color="auto"/>
            </w:tcBorders>
          </w:tcPr>
          <w:p w:rsidR="00FC5F46" w:rsidRPr="00FC5F46" w:rsidRDefault="00FC5F46" w:rsidP="00FC5F46">
            <w:pPr>
              <w:widowControl w:val="0"/>
              <w:tabs>
                <w:tab w:val="left" w:pos="706"/>
              </w:tabs>
              <w:spacing w:before="120" w:after="0"/>
              <w:ind w:left="46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left="46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p>
        </w:tc>
      </w:tr>
      <w:tr w:rsidR="00FC5F46" w:rsidRPr="00FC5F46" w:rsidTr="00FC5F46">
        <w:tc>
          <w:tcPr>
            <w:tcW w:w="5589" w:type="dxa"/>
            <w:tcBorders>
              <w:top w:val="nil"/>
              <w:left w:val="single" w:sz="4" w:space="0" w:color="auto"/>
              <w:bottom w:val="single" w:sz="4" w:space="0" w:color="auto"/>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 xml:space="preserve">Bước 4: </w:t>
            </w:r>
          </w:p>
          <w:p w:rsidR="00FC5F46" w:rsidRPr="00FC5F46" w:rsidRDefault="00FC5F46" w:rsidP="00FC5F46">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FC5F46">
              <w:rPr>
                <w:rFonts w:ascii="Times New Roman" w:eastAsia="Segoe UI" w:hAnsi="Times New Roman" w:cs="Times New Roman"/>
                <w:b/>
                <w:bCs/>
                <w:color w:val="000000" w:themeColor="text1"/>
                <w:sz w:val="28"/>
                <w:szCs w:val="28"/>
                <w:lang w:val="de-DE"/>
              </w:rPr>
              <w:t xml:space="preserve">     </w:t>
            </w:r>
            <w:r w:rsidRPr="00FC5F46">
              <w:rPr>
                <w:rFonts w:ascii="Times New Roman" w:eastAsia="Segoe UI" w:hAnsi="Times New Roman" w:cs="Times New Roman"/>
                <w:color w:val="000000" w:themeColor="text1"/>
                <w:sz w:val="28"/>
                <w:szCs w:val="28"/>
                <w:lang w:val="de-DE"/>
              </w:rPr>
              <w:t>GV đánh giá kết quả hoạt động của HS.</w:t>
            </w:r>
            <w:r w:rsidRPr="00FC5F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79" w:type="dxa"/>
            <w:tcBorders>
              <w:top w:val="nil"/>
              <w:left w:val="single" w:sz="4" w:space="0" w:color="auto"/>
              <w:bottom w:val="single" w:sz="4" w:space="0" w:color="auto"/>
              <w:right w:val="single" w:sz="4" w:space="0" w:color="auto"/>
            </w:tcBorders>
          </w:tcPr>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Đông Nam Á có nhiều tín ngưỡng dân gian, hầu hết có liên quan đến hoạt động sản xuất nông nghiệp.</w:t>
            </w:r>
          </w:p>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Các tín ngưỡng bản địa ở Đông Nam Á đã kết hợp, dung hoà với những tôn giáo bên ngoài như Ấn Độ giáo, Phật giáo, tạo nên đời sổng tín ngưỡng đa dạng, phong phú.</w:t>
            </w:r>
          </w:p>
        </w:tc>
      </w:tr>
    </w:tbl>
    <w:p w:rsidR="00FC5F46" w:rsidRPr="00FC5F46" w:rsidRDefault="00FC5F46" w:rsidP="00FC5F46">
      <w:pPr>
        <w:widowControl w:val="0"/>
        <w:spacing w:before="120" w:after="0"/>
        <w:ind w:firstLine="460"/>
        <w:jc w:val="center"/>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2.2. Mục 2. Chữ viết - Văn học</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rPr>
        <w:t>HS kể được tên những chữ viết cổ của cư dân Đông Nam Á và tên một số tác phẩm văn học tiêu biểu của các nước Đông Nam Á.</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lastRenderedPageBreak/>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nhóm.</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 học tập:</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Câu trả lời đúng của HS.</w:t>
      </w:r>
    </w:p>
    <w:p w:rsidR="00FC5F46" w:rsidRPr="00FC5F46" w:rsidRDefault="00FC5F46" w:rsidP="00FC5F46">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9"/>
        <w:gridCol w:w="3698"/>
      </w:tblGrid>
      <w:tr w:rsidR="00FC5F46" w:rsidRPr="00FC5F46" w:rsidTr="003F10EA">
        <w:tc>
          <w:tcPr>
            <w:tcW w:w="5812"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DỰ KIẾN SẢN PHẨM</w:t>
            </w:r>
          </w:p>
        </w:tc>
      </w:tr>
      <w:tr w:rsidR="00FC5F46" w:rsidRPr="00FC5F46" w:rsidTr="003F10EA">
        <w:tc>
          <w:tcPr>
            <w:tcW w:w="5812" w:type="dxa"/>
            <w:tcBorders>
              <w:top w:val="single" w:sz="4" w:space="0" w:color="auto"/>
              <w:left w:val="single" w:sz="4" w:space="0" w:color="auto"/>
              <w:bottom w:val="nil"/>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1,2:</w:t>
            </w:r>
          </w:p>
          <w:p w:rsidR="00FC5F46" w:rsidRPr="00FC5F46" w:rsidRDefault="00FC5F46" w:rsidP="00FC5F46">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phát Phiếu học tập, yêu cầu HS khai thác tư liệu trong mục và liệt kê những loại chữ viết cổ của cư dần Đông Nam Á tạo ra trên cơ sở học tập và tiếp thu chữ Phạn; kể tên những tác phẩm văn học của các nước Đông Nam Á học tập từ sử thi </w:t>
            </w:r>
            <w:r w:rsidRPr="00FC5F46">
              <w:rPr>
                <w:rFonts w:ascii="Times New Roman" w:eastAsia="Arial" w:hAnsi="Times New Roman" w:cs="Times New Roman"/>
                <w:i/>
                <w:iCs/>
                <w:color w:val="000000" w:themeColor="text1"/>
                <w:sz w:val="28"/>
                <w:szCs w:val="28"/>
              </w:rPr>
              <w:t>Ra-ma-y-a-na</w:t>
            </w:r>
            <w:r w:rsidRPr="00FC5F46">
              <w:rPr>
                <w:rFonts w:ascii="Times New Roman" w:eastAsia="Arial" w:hAnsi="Times New Roman" w:cs="Times New Roman"/>
                <w:color w:val="000000" w:themeColor="text1"/>
                <w:sz w:val="28"/>
                <w:szCs w:val="28"/>
              </w:rPr>
              <w:t xml:space="preserve"> của người Ấn.</w:t>
            </w:r>
          </w:p>
          <w:p w:rsidR="00FC5F46" w:rsidRPr="00FC5F46" w:rsidRDefault="00FC5F46" w:rsidP="00FC5F46">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Sau đó, GV yêu cầu HS: </w:t>
            </w:r>
            <w:r w:rsidRPr="00FC5F46">
              <w:rPr>
                <w:rFonts w:ascii="Times New Roman" w:eastAsia="Arial" w:hAnsi="Times New Roman" w:cs="Times New Roman"/>
                <w:i/>
                <w:iCs/>
                <w:color w:val="000000" w:themeColor="text1"/>
                <w:sz w:val="28"/>
                <w:szCs w:val="28"/>
              </w:rPr>
              <w:t>Hãy cho biết những bằng chứng nào chứng tỏ chữ viết, văn học Đông Nam Á chịu ảnh hưởng của văn hoá Ấn Độ, Trung Quốc.</w:t>
            </w:r>
          </w:p>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tc>
      </w:tr>
      <w:tr w:rsidR="00FC5F46" w:rsidRPr="00FC5F46" w:rsidTr="003F10EA">
        <w:tc>
          <w:tcPr>
            <w:tcW w:w="5812" w:type="dxa"/>
            <w:tcBorders>
              <w:top w:val="nil"/>
              <w:left w:val="single" w:sz="4" w:space="0" w:color="auto"/>
              <w:bottom w:val="single" w:sz="4" w:space="0" w:color="auto"/>
              <w:right w:val="single" w:sz="4" w:space="0" w:color="auto"/>
            </w:tcBorders>
          </w:tcPr>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HS kể được tên những chữ viết cổ của cứ dân Đông Nam Á và tên một số tác phẩm văn học tiêu biểu của các nước Đông Nam Á có chịu ảnh hưởng của văn học Ấn Độ trong thời gian này.</w:t>
            </w:r>
          </w:p>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 xml:space="preserve">Bước 4: </w:t>
            </w:r>
          </w:p>
          <w:p w:rsidR="00FC5F46" w:rsidRPr="00FC5F46" w:rsidRDefault="00FC5F46" w:rsidP="00FC5F46">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FC5F46">
              <w:rPr>
                <w:rFonts w:ascii="Times New Roman" w:eastAsia="Segoe UI" w:hAnsi="Times New Roman" w:cs="Times New Roman"/>
                <w:color w:val="000000" w:themeColor="text1"/>
                <w:sz w:val="28"/>
                <w:szCs w:val="28"/>
                <w:lang w:val="de-DE"/>
              </w:rPr>
              <w:t xml:space="preserve">     GV đánh giá kết quả hoạt động của HS.</w:t>
            </w:r>
            <w:r w:rsidRPr="00FC5F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FC5F46" w:rsidRPr="00FC5F46" w:rsidRDefault="00FC5F46" w:rsidP="00FC5F46">
            <w:pPr>
              <w:widowControl w:val="0"/>
              <w:tabs>
                <w:tab w:val="left" w:pos="732"/>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Các cư dân Đông Nam Á tạo ra nhiều loại chữ viết trên cơ sở tiếp thu chữ Phạn của người Ấn Độ. Riêng người Việt thì tiếp thu chữ Hán của người Trung Quốc.</w:t>
            </w:r>
          </w:p>
          <w:p w:rsidR="00FC5F46" w:rsidRPr="00FC5F46" w:rsidRDefault="00FC5F46" w:rsidP="00FC5F46">
            <w:pPr>
              <w:widowControl w:val="0"/>
              <w:tabs>
                <w:tab w:val="left" w:pos="732"/>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Văn học các quốc gia Đông Nam Á cũng tiếp thu văn học Ấn Độ, đặc biệt là việc phóng tác các bộ sử thi từ sử thi </w:t>
            </w:r>
            <w:r w:rsidRPr="00FC5F46">
              <w:rPr>
                <w:rFonts w:ascii="Times New Roman" w:eastAsia="Arial" w:hAnsi="Times New Roman" w:cs="Times New Roman"/>
                <w:i/>
                <w:iCs/>
                <w:color w:val="000000" w:themeColor="text1"/>
                <w:sz w:val="28"/>
                <w:szCs w:val="28"/>
              </w:rPr>
              <w:t>Ra-ma-y-a-na</w:t>
            </w:r>
            <w:r w:rsidRPr="00FC5F46">
              <w:rPr>
                <w:rFonts w:ascii="Times New Roman" w:eastAsia="Arial" w:hAnsi="Times New Roman" w:cs="Times New Roman"/>
                <w:color w:val="000000" w:themeColor="text1"/>
                <w:sz w:val="28"/>
                <w:szCs w:val="28"/>
              </w:rPr>
              <w:t xml:space="preserve"> của Ấn Độ.</w:t>
            </w:r>
          </w:p>
        </w:tc>
      </w:tr>
    </w:tbl>
    <w:p w:rsidR="00FC5F46" w:rsidRPr="00FC5F46" w:rsidRDefault="00FC5F46" w:rsidP="00FC5F46">
      <w:pPr>
        <w:widowControl w:val="0"/>
        <w:spacing w:before="120" w:after="0"/>
        <w:ind w:firstLine="460"/>
        <w:jc w:val="center"/>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2.3. Mục 3. Kiến trúc - Điêu khắc</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HS thấy được ảnh hưởng của Ân Độ giáo đến các công trình kiến trúc, điêu khắc của các nước Đông Nam Á.</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lastRenderedPageBreak/>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nhóm.</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 học tập:</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Trả lời được các câu hỏi của GV.</w:t>
      </w:r>
    </w:p>
    <w:p w:rsidR="00FC5F46" w:rsidRPr="00FC5F46" w:rsidRDefault="00FC5F46" w:rsidP="00FC5F46">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0"/>
        <w:gridCol w:w="3697"/>
      </w:tblGrid>
      <w:tr w:rsidR="00FC5F46" w:rsidRPr="00FC5F46" w:rsidTr="003F10EA">
        <w:tc>
          <w:tcPr>
            <w:tcW w:w="5812"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DỰ KIẾN SẢN PHẨM</w:t>
            </w:r>
          </w:p>
        </w:tc>
      </w:tr>
      <w:tr w:rsidR="00FC5F46" w:rsidRPr="00FC5F46" w:rsidTr="003F10EA">
        <w:tc>
          <w:tcPr>
            <w:tcW w:w="5812" w:type="dxa"/>
            <w:tcBorders>
              <w:top w:val="single" w:sz="4" w:space="0" w:color="auto"/>
              <w:left w:val="single" w:sz="4" w:space="0" w:color="auto"/>
              <w:bottom w:val="nil"/>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1,2,3:</w:t>
            </w:r>
          </w:p>
          <w:p w:rsidR="00FC5F46" w:rsidRPr="00FC5F46" w:rsidRDefault="00FC5F46" w:rsidP="00FC5F46">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GV có thể tổ chức cho HS chuẩn bị ở nhà (theo nhóm) bài thuyết trình (nội dung và những hình ảnh đặc trưng) về công trình kiến trúc nổi tiếng nhất trong thời kì này: đền Bô-rô-bu-đua.</w:t>
            </w:r>
          </w:p>
          <w:p w:rsidR="00FC5F46" w:rsidRPr="00FC5F46" w:rsidRDefault="00FC5F46" w:rsidP="00FC5F46">
            <w:pPr>
              <w:widowControl w:val="0"/>
              <w:tabs>
                <w:tab w:val="left" w:pos="75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Cho đại diện từng nhóm lên trình bày trước lớp. Các bạn trong nhóm có thể bổ sung để đầy đủ và hay hơn.</w:t>
            </w:r>
          </w:p>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HS thấy được ảnh hưởng của Ân Độ giáo đến các công trình kiến trúc, điêu khắc của các nước Đông Nam Á.</w:t>
            </w:r>
          </w:p>
          <w:p w:rsidR="00FC5F46" w:rsidRPr="00FC5F46" w:rsidRDefault="00FC5F46" w:rsidP="00FC5F46">
            <w:pPr>
              <w:widowControl w:val="0"/>
              <w:tabs>
                <w:tab w:val="left" w:pos="75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hỏi HS: </w:t>
            </w:r>
            <w:r w:rsidRPr="00FC5F46">
              <w:rPr>
                <w:rFonts w:ascii="Times New Roman" w:eastAsia="Arial" w:hAnsi="Times New Roman" w:cs="Times New Roman"/>
                <w:i/>
                <w:iCs/>
                <w:color w:val="000000" w:themeColor="text1"/>
                <w:sz w:val="28"/>
                <w:szCs w:val="28"/>
              </w:rPr>
              <w:t>Kiến trúc và điêu khắc Dông Nam Á từ đầu Công nguyên đến thê'kỉ X có điểm gì nổi bật ?</w:t>
            </w:r>
          </w:p>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HS trả lời được nghệ thuật kiến trúc và điêu khắc Đông Nam Á đều chịu ảnh hưởng đậm nét của các tôn giáo như Ấn Độ giáo, Phật giáo.</w:t>
            </w:r>
          </w:p>
        </w:tc>
        <w:tc>
          <w:tcPr>
            <w:tcW w:w="3827" w:type="dxa"/>
            <w:tcBorders>
              <w:top w:val="single" w:sz="4" w:space="0" w:color="auto"/>
              <w:left w:val="single" w:sz="4" w:space="0" w:color="auto"/>
              <w:bottom w:val="nil"/>
              <w:right w:val="single" w:sz="4" w:space="0" w:color="auto"/>
            </w:tcBorders>
          </w:tcPr>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tc>
      </w:tr>
      <w:tr w:rsidR="00FC5F46" w:rsidRPr="00FC5F46" w:rsidTr="003F10EA">
        <w:tc>
          <w:tcPr>
            <w:tcW w:w="5812" w:type="dxa"/>
            <w:tcBorders>
              <w:top w:val="nil"/>
              <w:left w:val="single" w:sz="4" w:space="0" w:color="auto"/>
              <w:bottom w:val="single" w:sz="4" w:space="0" w:color="auto"/>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 xml:space="preserve">Bước 4: </w:t>
            </w:r>
          </w:p>
          <w:p w:rsidR="00FC5F46" w:rsidRPr="00FC5F46" w:rsidRDefault="00FC5F46" w:rsidP="00FC5F46">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FC5F46">
              <w:rPr>
                <w:rFonts w:ascii="Times New Roman" w:eastAsia="Segoe UI" w:hAnsi="Times New Roman" w:cs="Times New Roman"/>
                <w:b/>
                <w:bCs/>
                <w:color w:val="000000" w:themeColor="text1"/>
                <w:sz w:val="28"/>
                <w:szCs w:val="28"/>
                <w:lang w:val="de-DE"/>
              </w:rPr>
              <w:t xml:space="preserve">     </w:t>
            </w:r>
            <w:r w:rsidRPr="00FC5F46">
              <w:rPr>
                <w:rFonts w:ascii="Times New Roman" w:eastAsia="Segoe UI" w:hAnsi="Times New Roman" w:cs="Times New Roman"/>
                <w:color w:val="000000" w:themeColor="text1"/>
                <w:sz w:val="28"/>
                <w:szCs w:val="28"/>
                <w:lang w:val="de-DE"/>
              </w:rPr>
              <w:t>GV đánh giá kết quả hoạt động của HS.</w:t>
            </w:r>
            <w:r w:rsidRPr="00FC5F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Tên một số công trình kiến trúc, điêu khắc nổi tiếng ở Đông Nam Á được xây dựng từ thế kỉ VII đến thế kỉ X.</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Nghệ thuật kiến trúc, điêu khắc Đông Nam Á chịu ảnh hưởng đậm nét của các tôn giáo như Ấn Độ giáo, Phật giáo.</w:t>
            </w:r>
          </w:p>
        </w:tc>
      </w:tr>
    </w:tbl>
    <w:p w:rsidR="00FC5F46" w:rsidRPr="00FC5F46" w:rsidRDefault="00FC5F46" w:rsidP="00FC5F46">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bCs/>
          <w:color w:val="000000" w:themeColor="text1"/>
          <w:sz w:val="28"/>
          <w:szCs w:val="28"/>
          <w:lang w:val="nl-NL"/>
        </w:rPr>
        <w:lastRenderedPageBreak/>
        <w:t xml:space="preserve"> </w:t>
      </w:r>
      <w:r w:rsidRPr="00FC5F46">
        <w:rPr>
          <w:rFonts w:ascii="Times New Roman" w:eastAsia="Times New Roman" w:hAnsi="Times New Roman" w:cs="Times New Roman"/>
          <w:b/>
          <w:bCs/>
          <w:color w:val="000000" w:themeColor="text1"/>
          <w:sz w:val="28"/>
          <w:szCs w:val="28"/>
        </w:rPr>
        <w:t xml:space="preserve">3. </w:t>
      </w:r>
      <w:r w:rsidRPr="00FC5F46">
        <w:rPr>
          <w:rFonts w:ascii="Times New Roman" w:eastAsia="Calibri" w:hAnsi="Times New Roman" w:cs="Times New Roman"/>
          <w:b/>
          <w:color w:val="000000" w:themeColor="text1"/>
          <w:sz w:val="28"/>
          <w:szCs w:val="28"/>
        </w:rPr>
        <w:t>Hoạt động 3: Luyện tập</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iCs/>
          <w:color w:val="000000" w:themeColor="text1"/>
          <w:sz w:val="28"/>
          <w:szCs w:val="28"/>
          <w:lang w:val="nl-NL" w:eastAsia="vi-VN"/>
        </w:rPr>
        <w:t xml:space="preserve">a. </w:t>
      </w:r>
      <w:r w:rsidRPr="00FC5F46">
        <w:rPr>
          <w:rFonts w:ascii="Times New Roman" w:eastAsia="Arial" w:hAnsi="Times New Roman" w:cs="Times New Roman"/>
          <w:b/>
          <w:iCs/>
          <w:color w:val="000000" w:themeColor="text1"/>
          <w:sz w:val="28"/>
          <w:szCs w:val="28"/>
          <w:lang w:val="vi-VN" w:eastAsia="vi-VN"/>
        </w:rPr>
        <w:t>Mục tiêu:</w:t>
      </w:r>
      <w:r w:rsidRPr="00FC5F46">
        <w:rPr>
          <w:rFonts w:ascii="Times New Roman" w:eastAsia="Arial" w:hAnsi="Times New Roman" w:cs="Times New Roman"/>
          <w:color w:val="000000" w:themeColor="text1"/>
          <w:sz w:val="28"/>
          <w:szCs w:val="28"/>
          <w:lang w:val="nl-NL" w:eastAsia="vi-VN"/>
        </w:rPr>
        <w:t xml:space="preserve"> </w:t>
      </w:r>
      <w:r w:rsidRPr="00FC5F46">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FC5F46">
        <w:rPr>
          <w:rFonts w:ascii="Times New Roman" w:eastAsia="Arial" w:hAnsi="Times New Roman" w:cs="Times New Roman"/>
          <w:color w:val="000000" w:themeColor="text1"/>
          <w:sz w:val="28"/>
          <w:szCs w:val="28"/>
        </w:rPr>
        <w:t>tác động chính của quá trình giao lưu văn hoá ở Đông Nam Á từ đầu Công nguyên đến thế kỉ X.</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FC5F46">
        <w:rPr>
          <w:rFonts w:ascii="Times New Roman" w:eastAsia="Calibri" w:hAnsi="Times New Roman" w:cs="Times New Roman"/>
          <w:b/>
          <w:iCs/>
          <w:color w:val="000000" w:themeColor="text1"/>
          <w:sz w:val="28"/>
          <w:szCs w:val="28"/>
          <w:lang w:val="vi-VN"/>
        </w:rPr>
        <w:t>b</w:t>
      </w:r>
      <w:r w:rsidRPr="00FC5F46">
        <w:rPr>
          <w:rFonts w:ascii="Times New Roman" w:eastAsia="Calibri" w:hAnsi="Times New Roman" w:cs="Times New Roman"/>
          <w:b/>
          <w:iCs/>
          <w:color w:val="000000" w:themeColor="text1"/>
          <w:sz w:val="28"/>
          <w:szCs w:val="28"/>
        </w:rPr>
        <w:t xml:space="preserve">. </w:t>
      </w:r>
      <w:r w:rsidRPr="00FC5F46">
        <w:rPr>
          <w:rFonts w:ascii="Times New Roman" w:eastAsia="Calibri" w:hAnsi="Times New Roman" w:cs="Times New Roman"/>
          <w:b/>
          <w:iCs/>
          <w:color w:val="000000" w:themeColor="text1"/>
          <w:sz w:val="28"/>
          <w:szCs w:val="28"/>
          <w:lang w:val="vi-VN"/>
        </w:rPr>
        <w:t>Nội dung</w:t>
      </w:r>
      <w:r w:rsidRPr="00FC5F46">
        <w:rPr>
          <w:rFonts w:ascii="Times New Roman" w:eastAsia="Calibri" w:hAnsi="Times New Roman" w:cs="Times New Roman"/>
          <w:b/>
          <w:color w:val="000000" w:themeColor="text1"/>
          <w:sz w:val="28"/>
          <w:szCs w:val="28"/>
          <w:lang w:val="vi-VN" w:eastAsia="vi-VN"/>
        </w:rPr>
        <w:t>:</w:t>
      </w:r>
      <w:r w:rsidRPr="00FC5F4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FC5F46">
        <w:rPr>
          <w:rFonts w:ascii="Times New Roman" w:eastAsia="Calibri" w:hAnsi="Times New Roman" w:cs="Times New Roman"/>
          <w:i/>
          <w:color w:val="000000" w:themeColor="text1"/>
          <w:sz w:val="28"/>
          <w:szCs w:val="28"/>
          <w:lang w:val="vi-VN" w:eastAsia="vi-VN"/>
        </w:rPr>
        <w:t>cá nhân</w:t>
      </w:r>
      <w:r w:rsidRPr="00FC5F4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FC5F46" w:rsidRPr="00FC5F46" w:rsidRDefault="00FC5F46" w:rsidP="00FC5F46">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FC5F46">
        <w:rPr>
          <w:rFonts w:ascii="Times New Roman" w:eastAsia="Calibri" w:hAnsi="Times New Roman" w:cs="Times New Roman"/>
          <w:b/>
          <w:iCs/>
          <w:color w:val="000000" w:themeColor="text1"/>
          <w:sz w:val="28"/>
          <w:szCs w:val="28"/>
          <w:lang w:val="vi-VN"/>
        </w:rPr>
        <w:t xml:space="preserve"> </w:t>
      </w:r>
      <w:r w:rsidRPr="00FC5F46">
        <w:rPr>
          <w:rFonts w:ascii="Times New Roman" w:eastAsia="Calibri" w:hAnsi="Times New Roman" w:cs="Times New Roman"/>
          <w:b/>
          <w:iCs/>
          <w:color w:val="000000" w:themeColor="text1"/>
          <w:sz w:val="28"/>
          <w:szCs w:val="28"/>
          <w:lang w:val="vi-VN"/>
        </w:rPr>
        <w:tab/>
      </w:r>
      <w:r w:rsidRPr="00FC5F46">
        <w:rPr>
          <w:rFonts w:ascii="Times New Roman" w:eastAsia="Calibri" w:hAnsi="Times New Roman" w:cs="Times New Roman"/>
          <w:b/>
          <w:iCs/>
          <w:color w:val="000000" w:themeColor="text1"/>
          <w:sz w:val="28"/>
          <w:szCs w:val="28"/>
          <w:lang w:val="vi-VN"/>
        </w:rPr>
        <w:tab/>
        <w:t>c</w:t>
      </w:r>
      <w:r w:rsidRPr="00FC5F46">
        <w:rPr>
          <w:rFonts w:ascii="Times New Roman" w:eastAsia="Calibri" w:hAnsi="Times New Roman" w:cs="Times New Roman"/>
          <w:b/>
          <w:iCs/>
          <w:color w:val="000000" w:themeColor="text1"/>
          <w:sz w:val="28"/>
          <w:szCs w:val="28"/>
        </w:rPr>
        <w:t>.</w:t>
      </w:r>
      <w:r w:rsidRPr="00FC5F46">
        <w:rPr>
          <w:rFonts w:ascii="Times New Roman" w:eastAsia="Calibri" w:hAnsi="Times New Roman" w:cs="Times New Roman"/>
          <w:b/>
          <w:iCs/>
          <w:color w:val="000000" w:themeColor="text1"/>
          <w:sz w:val="28"/>
          <w:szCs w:val="28"/>
          <w:lang w:val="vi-VN"/>
        </w:rPr>
        <w:t xml:space="preserve"> Sản phẩm</w:t>
      </w:r>
      <w:r w:rsidRPr="00FC5F46">
        <w:rPr>
          <w:rFonts w:ascii="Times New Roman" w:eastAsia="Calibri" w:hAnsi="Times New Roman" w:cs="Times New Roman"/>
          <w:b/>
          <w:color w:val="000000" w:themeColor="text1"/>
          <w:sz w:val="28"/>
          <w:szCs w:val="28"/>
          <w:lang w:val="vi-VN"/>
        </w:rPr>
        <w:t>:</w:t>
      </w:r>
      <w:r w:rsidRPr="00FC5F46">
        <w:rPr>
          <w:rFonts w:ascii="Times New Roman" w:eastAsia="Calibri" w:hAnsi="Times New Roman" w:cs="Times New Roman"/>
          <w:i/>
          <w:iCs/>
          <w:color w:val="000000" w:themeColor="text1"/>
          <w:sz w:val="28"/>
          <w:szCs w:val="28"/>
          <w:lang w:val="vi-VN"/>
        </w:rPr>
        <w:t xml:space="preserve"> </w:t>
      </w:r>
      <w:r w:rsidRPr="00FC5F46">
        <w:rPr>
          <w:rFonts w:ascii="Times New Roman" w:eastAsia="Calibri" w:hAnsi="Times New Roman" w:cs="Times New Roman"/>
          <w:color w:val="000000" w:themeColor="text1"/>
          <w:sz w:val="28"/>
          <w:szCs w:val="28"/>
          <w:lang w:val="en-GB"/>
        </w:rPr>
        <w:t>H</w:t>
      </w:r>
      <w:r w:rsidRPr="00FC5F46">
        <w:rPr>
          <w:rFonts w:ascii="Times New Roman" w:eastAsia="Calibri" w:hAnsi="Times New Roman" w:cs="Times New Roman"/>
          <w:color w:val="000000" w:themeColor="text1"/>
          <w:sz w:val="28"/>
          <w:szCs w:val="28"/>
          <w:lang w:val="vi-VN"/>
        </w:rPr>
        <w:t>oàn thành bài tập</w:t>
      </w:r>
      <w:r w:rsidRPr="00FC5F46">
        <w:rPr>
          <w:rFonts w:ascii="Times New Roman" w:eastAsia="Calibri" w:hAnsi="Times New Roman" w:cs="Times New Roman"/>
          <w:color w:val="000000" w:themeColor="text1"/>
          <w:sz w:val="28"/>
          <w:szCs w:val="28"/>
          <w:lang w:val="en-GB"/>
        </w:rPr>
        <w:t>.</w:t>
      </w:r>
      <w:r w:rsidRPr="00FC5F46">
        <w:rPr>
          <w:rFonts w:ascii="Times New Roman" w:eastAsia="Calibri" w:hAnsi="Times New Roman" w:cs="Times New Roman"/>
          <w:color w:val="000000" w:themeColor="text1"/>
          <w:sz w:val="28"/>
          <w:szCs w:val="28"/>
          <w:lang w:val="vi-VN"/>
        </w:rPr>
        <w:t xml:space="preserve"> </w:t>
      </w:r>
    </w:p>
    <w:p w:rsidR="00FC5F46" w:rsidRPr="00FC5F46" w:rsidRDefault="00FC5F46" w:rsidP="00FC5F46">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FC5F46">
        <w:rPr>
          <w:rFonts w:ascii="Times New Roman" w:eastAsia="Times New Roman" w:hAnsi="Times New Roman" w:cs="Times New Roman"/>
          <w:b/>
          <w:iCs/>
          <w:color w:val="000000" w:themeColor="text1"/>
          <w:sz w:val="28"/>
          <w:szCs w:val="28"/>
          <w:lang w:val="vi-VN" w:eastAsia="vi-VN"/>
        </w:rPr>
        <w:t>d</w:t>
      </w:r>
      <w:r w:rsidRPr="00FC5F46">
        <w:rPr>
          <w:rFonts w:ascii="Times New Roman" w:eastAsia="Times New Roman" w:hAnsi="Times New Roman" w:cs="Times New Roman"/>
          <w:b/>
          <w:iCs/>
          <w:color w:val="000000" w:themeColor="text1"/>
          <w:sz w:val="28"/>
          <w:szCs w:val="28"/>
          <w:lang w:eastAsia="vi-VN"/>
        </w:rPr>
        <w:t>.</w:t>
      </w:r>
      <w:r w:rsidRPr="00FC5F46">
        <w:rPr>
          <w:rFonts w:ascii="Times New Roman" w:eastAsia="Times New Roman" w:hAnsi="Times New Roman" w:cs="Times New Roman"/>
          <w:b/>
          <w:iCs/>
          <w:color w:val="000000" w:themeColor="text1"/>
          <w:sz w:val="28"/>
          <w:szCs w:val="28"/>
          <w:lang w:val="vi-VN" w:eastAsia="vi-VN"/>
        </w:rPr>
        <w:t xml:space="preserve"> Tổ chức thực hiện:</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bCs/>
          <w:color w:val="000000" w:themeColor="text1"/>
          <w:sz w:val="28"/>
          <w:szCs w:val="28"/>
        </w:rPr>
        <w:t xml:space="preserve">Câu 1. </w:t>
      </w:r>
      <w:r w:rsidRPr="00FC5F46">
        <w:rPr>
          <w:rFonts w:ascii="Times New Roman" w:eastAsia="Arial" w:hAnsi="Times New Roman" w:cs="Times New Roman"/>
          <w:color w:val="000000" w:themeColor="text1"/>
          <w:sz w:val="28"/>
          <w:szCs w:val="28"/>
        </w:rPr>
        <w:t>HS cần phân tích được những ý chính sau:</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Văn hoá Ấn Độ, Trung Quốc ảnh hưởng đến văn hoá Đông Nam Á rất sâu sắc và toàn diện trên nhiều lĩnh vực như: tín ngưỡng, tôn giáo, lễ hội, chữ viết, văn học, kiến trúc, điêu khắc. Đặc biệt, dấu ấn văn hoá Ấn Độ rất đậm nét. Tuy nhiên, nhiều nét văn hoá bản địa của các cư dân Đông Nam Á vẫn được giữ gìn và phát triển trên cơ sở tiếp thu văn hoá Ân Độ và Trung Quốc.</w:t>
      </w:r>
    </w:p>
    <w:p w:rsidR="00FC5F46" w:rsidRPr="00FC5F46" w:rsidRDefault="00FC5F46" w:rsidP="00FC5F46">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FC5F46">
        <w:rPr>
          <w:rFonts w:ascii="Times New Roman" w:eastAsia="Calibri" w:hAnsi="Times New Roman" w:cs="Times New Roman"/>
          <w:b/>
          <w:color w:val="000000" w:themeColor="text1"/>
          <w:sz w:val="28"/>
          <w:szCs w:val="28"/>
        </w:rPr>
        <w:t>4. Hoạt động 4: Vận dụng</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vi-VN"/>
        </w:rPr>
      </w:pPr>
      <w:r w:rsidRPr="00FC5F46">
        <w:rPr>
          <w:rFonts w:ascii="Times New Roman" w:eastAsia="Calibri" w:hAnsi="Times New Roman" w:cs="Times New Roman"/>
          <w:b/>
          <w:iCs/>
          <w:color w:val="000000" w:themeColor="text1"/>
          <w:sz w:val="28"/>
          <w:szCs w:val="28"/>
          <w:lang w:eastAsia="vi-VN"/>
        </w:rPr>
        <w:t xml:space="preserve">a. </w:t>
      </w:r>
      <w:r w:rsidRPr="00FC5F46">
        <w:rPr>
          <w:rFonts w:ascii="Times New Roman" w:eastAsia="Calibri" w:hAnsi="Times New Roman" w:cs="Times New Roman"/>
          <w:b/>
          <w:iCs/>
          <w:color w:val="000000" w:themeColor="text1"/>
          <w:sz w:val="28"/>
          <w:szCs w:val="28"/>
          <w:lang w:val="vi-VN" w:eastAsia="vi-VN"/>
        </w:rPr>
        <w:t>Mục tiêu:</w:t>
      </w:r>
      <w:r w:rsidRPr="00FC5F46">
        <w:rPr>
          <w:rFonts w:ascii="Times New Roman" w:eastAsia="Calibri" w:hAnsi="Times New Roman" w:cs="Times New Roman"/>
          <w:color w:val="000000" w:themeColor="text1"/>
          <w:sz w:val="28"/>
          <w:szCs w:val="28"/>
          <w:lang w:val="vi-VN" w:eastAsia="vi-VN"/>
        </w:rPr>
        <w:t xml:space="preserve"> </w:t>
      </w:r>
      <w:r w:rsidRPr="00FC5F46">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en-GB"/>
        </w:rPr>
      </w:pPr>
      <w:r w:rsidRPr="00FC5F46">
        <w:rPr>
          <w:rFonts w:ascii="Times New Roman" w:eastAsia="Calibri" w:hAnsi="Times New Roman" w:cs="Times New Roman"/>
          <w:b/>
          <w:iCs/>
          <w:color w:val="000000" w:themeColor="text1"/>
          <w:sz w:val="28"/>
          <w:szCs w:val="28"/>
          <w:lang w:val="vi-VN"/>
        </w:rPr>
        <w:t>b</w:t>
      </w:r>
      <w:r w:rsidRPr="00FC5F46">
        <w:rPr>
          <w:rFonts w:ascii="Times New Roman" w:eastAsia="Calibri" w:hAnsi="Times New Roman" w:cs="Times New Roman"/>
          <w:b/>
          <w:iCs/>
          <w:color w:val="000000" w:themeColor="text1"/>
          <w:sz w:val="28"/>
          <w:szCs w:val="28"/>
        </w:rPr>
        <w:t>.</w:t>
      </w:r>
      <w:r w:rsidRPr="00FC5F46">
        <w:rPr>
          <w:rFonts w:ascii="Times New Roman" w:eastAsia="Calibri" w:hAnsi="Times New Roman" w:cs="Times New Roman"/>
          <w:b/>
          <w:iCs/>
          <w:color w:val="000000" w:themeColor="text1"/>
          <w:sz w:val="28"/>
          <w:szCs w:val="28"/>
          <w:lang w:val="vi-VN"/>
        </w:rPr>
        <w:t xml:space="preserve"> Nội dung</w:t>
      </w:r>
      <w:r w:rsidRPr="00FC5F46">
        <w:rPr>
          <w:rFonts w:ascii="Times New Roman" w:eastAsia="Calibri" w:hAnsi="Times New Roman" w:cs="Times New Roman"/>
          <w:b/>
          <w:color w:val="000000" w:themeColor="text1"/>
          <w:sz w:val="28"/>
          <w:szCs w:val="28"/>
          <w:lang w:val="vi-VN" w:eastAsia="vi-VN"/>
        </w:rPr>
        <w:t>:</w:t>
      </w:r>
      <w:r w:rsidRPr="00FC5F46">
        <w:rPr>
          <w:rFonts w:ascii="Times New Roman" w:eastAsia="Calibri" w:hAnsi="Times New Roman" w:cs="Times New Roman"/>
          <w:color w:val="000000" w:themeColor="text1"/>
          <w:sz w:val="28"/>
          <w:szCs w:val="28"/>
          <w:lang w:val="vi-VN" w:eastAsia="vi-VN"/>
        </w:rPr>
        <w:t xml:space="preserve"> </w:t>
      </w:r>
      <w:r w:rsidRPr="00FC5F46">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FC5F46">
        <w:rPr>
          <w:rFonts w:ascii="Times New Roman" w:eastAsia="Calibri" w:hAnsi="Times New Roman" w:cs="Times New Roman"/>
          <w:color w:val="000000" w:themeColor="text1"/>
          <w:sz w:val="28"/>
          <w:szCs w:val="28"/>
          <w:lang w:val="en-GB"/>
        </w:rPr>
        <w:t>.</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en-GB"/>
        </w:rPr>
      </w:pPr>
      <w:r w:rsidRPr="00FC5F46">
        <w:rPr>
          <w:rFonts w:ascii="Times New Roman" w:eastAsia="Calibri" w:hAnsi="Times New Roman" w:cs="Times New Roman"/>
          <w:b/>
          <w:iCs/>
          <w:color w:val="000000" w:themeColor="text1"/>
          <w:sz w:val="28"/>
          <w:szCs w:val="28"/>
          <w:lang w:val="vi-VN"/>
        </w:rPr>
        <w:t>c</w:t>
      </w:r>
      <w:r w:rsidRPr="00FC5F46">
        <w:rPr>
          <w:rFonts w:ascii="Times New Roman" w:eastAsia="Calibri" w:hAnsi="Times New Roman" w:cs="Times New Roman"/>
          <w:b/>
          <w:iCs/>
          <w:color w:val="000000" w:themeColor="text1"/>
          <w:sz w:val="28"/>
          <w:szCs w:val="28"/>
        </w:rPr>
        <w:t>.</w:t>
      </w:r>
      <w:r w:rsidRPr="00FC5F46">
        <w:rPr>
          <w:rFonts w:ascii="Times New Roman" w:eastAsia="Calibri" w:hAnsi="Times New Roman" w:cs="Times New Roman"/>
          <w:b/>
          <w:iCs/>
          <w:color w:val="000000" w:themeColor="text1"/>
          <w:sz w:val="28"/>
          <w:szCs w:val="28"/>
          <w:lang w:val="vi-VN"/>
        </w:rPr>
        <w:t xml:space="preserve"> Sản phẩm:</w:t>
      </w:r>
      <w:r w:rsidRPr="00FC5F46">
        <w:rPr>
          <w:rFonts w:ascii="Times New Roman" w:eastAsia="Calibri" w:hAnsi="Times New Roman" w:cs="Times New Roman"/>
          <w:iCs/>
          <w:color w:val="000000" w:themeColor="text1"/>
          <w:sz w:val="28"/>
          <w:szCs w:val="28"/>
          <w:lang w:val="vi-VN"/>
        </w:rPr>
        <w:t xml:space="preserve"> </w:t>
      </w:r>
      <w:r w:rsidRPr="00FC5F46">
        <w:rPr>
          <w:rFonts w:ascii="Times New Roman" w:eastAsia="Calibri" w:hAnsi="Times New Roman" w:cs="Times New Roman"/>
          <w:color w:val="000000" w:themeColor="text1"/>
          <w:sz w:val="28"/>
          <w:szCs w:val="28"/>
          <w:lang w:val="en-GB"/>
        </w:rPr>
        <w:t>B</w:t>
      </w:r>
      <w:r w:rsidRPr="00FC5F46">
        <w:rPr>
          <w:rFonts w:ascii="Times New Roman" w:eastAsia="Calibri" w:hAnsi="Times New Roman" w:cs="Times New Roman"/>
          <w:color w:val="000000" w:themeColor="text1"/>
          <w:sz w:val="28"/>
          <w:szCs w:val="28"/>
          <w:lang w:val="vi-VN"/>
        </w:rPr>
        <w:t>ài tập nhóm</w:t>
      </w:r>
      <w:r w:rsidRPr="00FC5F46">
        <w:rPr>
          <w:rFonts w:ascii="Times New Roman" w:eastAsia="Calibri" w:hAnsi="Times New Roman" w:cs="Times New Roman"/>
          <w:color w:val="000000" w:themeColor="text1"/>
          <w:sz w:val="28"/>
          <w:szCs w:val="28"/>
          <w:lang w:val="en-GB"/>
        </w:rPr>
        <w:t>.</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Tác động chính của quá trình giao lưu văn hoá ở Đông Nam Á từ đầu Công nguyên đến thế kỉ X.</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bCs/>
          <w:color w:val="000000" w:themeColor="text1"/>
          <w:sz w:val="28"/>
          <w:szCs w:val="28"/>
        </w:rPr>
        <w:t xml:space="preserve">Câu 2. </w:t>
      </w:r>
      <w:r w:rsidRPr="00FC5F46">
        <w:rPr>
          <w:rFonts w:ascii="Times New Roman" w:eastAsia="Arial" w:hAnsi="Times New Roman" w:cs="Times New Roman"/>
          <w:color w:val="000000" w:themeColor="text1"/>
          <w:sz w:val="28"/>
          <w:szCs w:val="28"/>
        </w:rPr>
        <w:t>GV hướng dẫn HS tìm thông tin trên các sách báo, internet và cách thức HS chia sẻ thông tin với bạn về một thành tựu văn hoá Đông Nam Á chịu ảnh hưởng của văn hoá Ấn Độ, Trung Quốc. GV khuyến khích HS tìm hiểu thêm vế những thành tựu văn hoá ngoài SGK.</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bCs/>
          <w:color w:val="000000" w:themeColor="text1"/>
          <w:sz w:val="28"/>
          <w:szCs w:val="28"/>
        </w:rPr>
        <w:t xml:space="preserve">Câu 3. </w:t>
      </w:r>
      <w:r w:rsidRPr="00FC5F46">
        <w:rPr>
          <w:rFonts w:ascii="Times New Roman" w:eastAsia="Arial" w:hAnsi="Times New Roman" w:cs="Times New Roman"/>
          <w:color w:val="000000" w:themeColor="text1"/>
          <w:sz w:val="28"/>
          <w:szCs w:val="28"/>
        </w:rPr>
        <w:t>HS tìm hiểu biểu tượng trên lá cờ của Hiệp hội các quốc gia Đông Nam Á (ASEAN) ngày nay.</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GV gợi ý HS theo nội dung sau:</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Lá cờ ASEAN tượng trưng cho sự hoà bình, bến vững, đoàn kết và năng động của ASEAN.</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Biểu tượng bó lúa ở trung tâm: tượng trưng cho ngành kinh tế chủ đạo của các nước Đông Nam Á là nông nghiệp trồng lúa nước (được kế thừa và phát triển trải qua hàng nghìn năm lịch sử).</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lastRenderedPageBreak/>
        <w:t>- Các thân cây lúa là biểu tượng cho các quốc gia ASEAN (Ban đầu là 5 quốc gia sáng lập và Bru-nây (tham gia năm 1984). Đến năm 1995, đã bổ sung thêm bốn thần cây lúa thể hiện tầm nhìn của ASEAN bao gổm cả 10 quốc gia trong khu vực (Đông Ti-mo mới tách ra từ In-đô-nê-xi-a vào năm 2002).</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Vòng tròn tượng trưng cho sự thống nhất của 10 quốc gia Đông Nam Á.</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Bốn màu của lá cờ: xanh, đỏ, trắng, vàng. Màu xanh tượng trưng cho hoà bình và sự ổn định. Màu đỏ thể hiện động lực và can đảm. Màu trắng nói lên sự thuần khiết. Màu vàng tượng trưng cho sự thịnh vượng. Đây cũng là bốn màu chủ đạo trên quốc là của 10 nước thành viên ASEAN.</w:t>
      </w:r>
    </w:p>
    <w:p w:rsidR="00FC5F46" w:rsidRPr="00FC5F46" w:rsidRDefault="00FC5F46" w:rsidP="00FC5F46">
      <w:pPr>
        <w:widowControl w:val="0"/>
        <w:spacing w:before="120" w:after="0"/>
        <w:ind w:firstLine="48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60CF2052" wp14:editId="0517D0E5">
                <wp:simplePos x="0" y="0"/>
                <wp:positionH relativeFrom="column">
                  <wp:posOffset>1446530</wp:posOffset>
                </wp:positionH>
                <wp:positionV relativeFrom="paragraph">
                  <wp:posOffset>149860</wp:posOffset>
                </wp:positionV>
                <wp:extent cx="3200400" cy="0"/>
                <wp:effectExtent l="13335" t="13970" r="34290" b="336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AF1D805" id="_x0000_t32" coordsize="21600,21600" o:spt="32" o:oned="t" path="m,l21600,21600e" filled="f">
                <v:path arrowok="t" fillok="f" o:connecttype="none"/>
                <o:lock v:ext="edit" shapetype="t"/>
              </v:shapetype>
              <v:shape id="Straight Arrow Connector 1" o:spid="_x0000_s1026" type="#_x0000_t32" style="position:absolute;margin-left:113.9pt;margin-top:11.8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">
                <v:shadow on="t"/>
              </v:shape>
            </w:pict>
          </mc:Fallback>
        </mc:AlternateContent>
      </w:r>
    </w:p>
    <w:p w:rsidR="00FC5F46" w:rsidRPr="00FC5F46" w:rsidRDefault="00FC5F46" w:rsidP="00FC5F46">
      <w:pPr>
        <w:widowControl w:val="0"/>
        <w:spacing w:before="120" w:after="0"/>
        <w:jc w:val="both"/>
        <w:rPr>
          <w:rFonts w:ascii="Times New Roman" w:eastAsia="Arial" w:hAnsi="Times New Roman" w:cs="Times New Roman"/>
          <w:b/>
          <w:color w:val="000000" w:themeColor="text1"/>
          <w:sz w:val="28"/>
          <w:szCs w:val="28"/>
        </w:rPr>
      </w:pPr>
      <w:r w:rsidRPr="00FC5F46">
        <w:rPr>
          <w:rFonts w:ascii="Times New Roman" w:eastAsia="Arial" w:hAnsi="Times New Roman" w:cs="Times New Roman"/>
          <w:b/>
          <w:color w:val="000000" w:themeColor="text1"/>
          <w:sz w:val="28"/>
          <w:szCs w:val="28"/>
        </w:rPr>
        <w:t>TÀI LIỆU THAM KHẢO</w:t>
      </w:r>
    </w:p>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Tục thờ Lin-ga-y-o-ni:</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Tín ngưỡng phổn thực đã có từ thời nguyên thuỷ, khi con người nhận thức được vạn vật hình thành và phát triển nhờ sự kết hợp của yếu tố âm và dương. Từ tín ngưỡng nguyên thuỷ, dần dẩn đã biến thành tôn giáo. Ấn Độ giáo là một trong những tôn giáo lớn, mang tính chất phồn thực mạnh mẽ. Theo thần thoại Ấn Độ giáo, thần Shi-va xuất hiện lần đầu là một cột lửa có hình dương vật, biểu tượng của sự sáng tạo, sinh sôi và phát triển. Sau đó, không chỉ lin-ga mà cả y-o-ni cũng hoà vào một cặp thành lin-ga-y-o-ni, thành biểu tượng của thần với đặc tính dương (lin-ga) và âm (y-o-ni). Cặp đôi này thường được thờ trong các ngôi tháp Ấn Độ giáo. Lin-ga, y-o-ni không chỉ được tôn thờ ỏ’ Ấn Độ, mà còn khá phổ biến ở các nước có sự tiếp thu và chịu ảnh hưởng của Ấn Độ giáo, trong đó có Vương quốc Chăm-pa.</w:t>
      </w:r>
    </w:p>
    <w:p w:rsidR="00FC5F46" w:rsidRPr="00FC5F46" w:rsidRDefault="00FC5F46" w:rsidP="00FC5F46">
      <w:pPr>
        <w:widowControl w:val="0"/>
        <w:tabs>
          <w:tab w:val="left" w:pos="706"/>
        </w:tabs>
        <w:spacing w:before="120" w:after="0"/>
        <w:ind w:left="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Tư liệu vế sự tiếp xúc Phật giáo Trung Quốc và Đông Nam Á:</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Các tài liệu Trung Quốc ghi chép rằng, nhà sư Nghĩa Tĩnh đã đến Pa-lem-bang lần đầu năm 671 và còn lui tới nhiều lẩn trong vòng 20 năm, có lấn lưu lại đến 4 năm. Ông đã viết hai tập hồi kí, kể rằng một vùng đất ông từng đến là Ma-lay-u, nay đã trở nên phồn thịnh. Nghĩa Tĩnh còn cho biết ông đã học chữ Phạn ở đây và từng lưu lại mấy năm để dịch kinh Phật. Ông còn kể rằng kinh đô Sri Vi-giay-a có hàng nghìn nhà sư hành đạo và khuyên là “nếu như có một nhà sư Trung Quốc nào muốn sang Ấn Độ thì trước hết hãy lưu lại đây vài năm để học hỏi những điều cần thiết rồi hây đi” (Lương Ninh, </w:t>
      </w:r>
      <w:r w:rsidRPr="00FC5F46">
        <w:rPr>
          <w:rFonts w:ascii="Times New Roman" w:eastAsia="Arial" w:hAnsi="Times New Roman" w:cs="Times New Roman"/>
          <w:i/>
          <w:iCs/>
          <w:color w:val="000000" w:themeColor="text1"/>
          <w:sz w:val="28"/>
          <w:szCs w:val="28"/>
        </w:rPr>
        <w:t>Lịch sử Dông Nam Á,</w:t>
      </w:r>
      <w:r w:rsidRPr="00FC5F46">
        <w:rPr>
          <w:rFonts w:ascii="Times New Roman" w:eastAsia="Arial" w:hAnsi="Times New Roman" w:cs="Times New Roman"/>
          <w:color w:val="000000" w:themeColor="text1"/>
          <w:sz w:val="28"/>
          <w:szCs w:val="28"/>
        </w:rPr>
        <w:t xml:space="preserve"> Sđd, trang 103).</w:t>
      </w:r>
    </w:p>
    <w:p w:rsidR="00FC5F46" w:rsidRPr="00FC5F46" w:rsidRDefault="00FC5F46" w:rsidP="00FC5F46">
      <w:pPr>
        <w:widowControl w:val="0"/>
        <w:tabs>
          <w:tab w:val="left" w:pos="71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Kiến trúc đền - núi: là kiểu kiến trúc rất đặc biệt ở Đông Nam Á, gồm một ngôi đền xây theo kiểu hình ngọn núi Mê-ru (núi thiêng ỏ’ Ấn Độ). Các công trình kiến trúc xây theo kiểu này có đền Bô-rô-bu-đua ỏ’ In-đô-nê-xi-a, quần thê đến núi La-ra Jong-gran ở In-đô-nê-xi-a.</w:t>
      </w:r>
    </w:p>
    <w:p w:rsidR="00FC5F46" w:rsidRPr="00FC5F46" w:rsidRDefault="00FC5F46" w:rsidP="00FC5F46">
      <w:pPr>
        <w:widowControl w:val="0"/>
        <w:spacing w:before="120" w:after="24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Tết té nước Song-kran (Thái Lan): Tham khảo thêm từ internet.</w:t>
      </w:r>
    </w:p>
    <w:p w:rsidR="008462A0" w:rsidRPr="00FC5F46" w:rsidRDefault="008462A0">
      <w:pPr>
        <w:rPr>
          <w:color w:val="000000" w:themeColor="text1"/>
        </w:rPr>
      </w:pPr>
    </w:p>
    <w:sectPr w:rsidR="008462A0" w:rsidRPr="00FC5F46" w:rsidSect="00FC5F46">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F46"/>
    <w:rsid w:val="000036F0"/>
    <w:rsid w:val="00651F9F"/>
    <w:rsid w:val="008462A0"/>
    <w:rsid w:val="0097458B"/>
    <w:rsid w:val="00FC5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114720-03F7-47E1-9C0F-A266F5F8A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FC5F46"/>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FC5F46"/>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5F46"/>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FC5F46"/>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FC5F46"/>
  </w:style>
  <w:style w:type="paragraph" w:styleId="BalloonText">
    <w:name w:val="Balloon Text"/>
    <w:basedOn w:val="Normal"/>
    <w:link w:val="BalloonTextChar"/>
    <w:uiPriority w:val="99"/>
    <w:unhideWhenUsed/>
    <w:rsid w:val="00FC5F46"/>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FC5F46"/>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FC5F46"/>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FC5F46"/>
    <w:rPr>
      <w:rFonts w:ascii="Segoe UI" w:eastAsia="Segoe UI" w:hAnsi="Segoe UI" w:cs="Segoe UI"/>
      <w:sz w:val="20"/>
      <w:szCs w:val="20"/>
    </w:rPr>
  </w:style>
  <w:style w:type="character" w:styleId="CommentReference">
    <w:name w:val="annotation reference"/>
    <w:uiPriority w:val="99"/>
    <w:unhideWhenUsed/>
    <w:rsid w:val="00FC5F46"/>
    <w:rPr>
      <w:sz w:val="16"/>
      <w:szCs w:val="16"/>
    </w:rPr>
  </w:style>
  <w:style w:type="paragraph" w:styleId="CommentText">
    <w:name w:val="annotation text"/>
    <w:basedOn w:val="Normal"/>
    <w:link w:val="CommentTextChar"/>
    <w:uiPriority w:val="99"/>
    <w:unhideWhenUsed/>
    <w:rsid w:val="00FC5F46"/>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FC5F4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FC5F46"/>
    <w:rPr>
      <w:b/>
      <w:bCs/>
    </w:rPr>
  </w:style>
  <w:style w:type="character" w:customStyle="1" w:styleId="CommentSubjectChar">
    <w:name w:val="Comment Subject Char"/>
    <w:basedOn w:val="CommentTextChar"/>
    <w:link w:val="CommentSubject"/>
    <w:uiPriority w:val="99"/>
    <w:rsid w:val="00FC5F46"/>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FC5F4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FC5F46"/>
    <w:rPr>
      <w:rFonts w:ascii="Times New Roman" w:eastAsia="Calibri" w:hAnsi="Times New Roman" w:cs="Times New Roman"/>
      <w:sz w:val="26"/>
    </w:rPr>
  </w:style>
  <w:style w:type="character" w:styleId="FootnoteReference">
    <w:name w:val="footnote reference"/>
    <w:uiPriority w:val="99"/>
    <w:unhideWhenUsed/>
    <w:rsid w:val="00FC5F46"/>
    <w:rPr>
      <w:vertAlign w:val="superscript"/>
    </w:rPr>
  </w:style>
  <w:style w:type="paragraph" w:styleId="FootnoteText">
    <w:name w:val="footnote text"/>
    <w:basedOn w:val="Normal"/>
    <w:link w:val="FootnoteTextChar"/>
    <w:uiPriority w:val="99"/>
    <w:unhideWhenUsed/>
    <w:rsid w:val="00FC5F46"/>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C5F46"/>
    <w:rPr>
      <w:rFonts w:ascii="Times New Roman" w:eastAsia="Calibri" w:hAnsi="Times New Roman" w:cs="Times New Roman"/>
      <w:sz w:val="20"/>
      <w:szCs w:val="20"/>
    </w:rPr>
  </w:style>
  <w:style w:type="paragraph" w:styleId="Header">
    <w:name w:val="header"/>
    <w:basedOn w:val="Normal"/>
    <w:link w:val="HeaderChar"/>
    <w:uiPriority w:val="99"/>
    <w:unhideWhenUsed/>
    <w:rsid w:val="00FC5F4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FC5F46"/>
    <w:rPr>
      <w:rFonts w:ascii="Times New Roman" w:eastAsia="Calibri" w:hAnsi="Times New Roman" w:cs="Times New Roman"/>
      <w:sz w:val="26"/>
    </w:rPr>
  </w:style>
  <w:style w:type="paragraph" w:styleId="NormalWeb">
    <w:name w:val="Normal (Web)"/>
    <w:aliases w:val="Normal (Web) Char"/>
    <w:basedOn w:val="Normal"/>
    <w:uiPriority w:val="99"/>
    <w:unhideWhenUsed/>
    <w:rsid w:val="00FC5F46"/>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FC5F46"/>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FC5F46"/>
    <w:rPr>
      <w:rFonts w:ascii="Segoe UI" w:eastAsia="Segoe UI" w:hAnsi="Segoe UI" w:cs="Segoe UI"/>
      <w:b/>
      <w:bCs/>
      <w:color w:val="57865F"/>
    </w:rPr>
  </w:style>
  <w:style w:type="paragraph" w:customStyle="1" w:styleId="Heading80">
    <w:name w:val="Heading #8"/>
    <w:basedOn w:val="Normal"/>
    <w:link w:val="Heading8"/>
    <w:rsid w:val="00FC5F46"/>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FC5F46"/>
    <w:rPr>
      <w:sz w:val="26"/>
      <w:szCs w:val="22"/>
    </w:rPr>
  </w:style>
  <w:style w:type="character" w:customStyle="1" w:styleId="Other">
    <w:name w:val="Other_"/>
    <w:link w:val="Other0"/>
    <w:rsid w:val="00FC5F46"/>
    <w:rPr>
      <w:rFonts w:ascii="Segoe UI" w:eastAsia="Segoe UI" w:hAnsi="Segoe UI" w:cs="Segoe UI"/>
    </w:rPr>
  </w:style>
  <w:style w:type="paragraph" w:customStyle="1" w:styleId="Other0">
    <w:name w:val="Other"/>
    <w:basedOn w:val="Normal"/>
    <w:link w:val="Other"/>
    <w:rsid w:val="00FC5F46"/>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FC5F46"/>
    <w:rPr>
      <w:rFonts w:ascii="Segoe UI" w:eastAsia="Segoe UI" w:hAnsi="Segoe UI" w:cs="Segoe UI"/>
    </w:rPr>
  </w:style>
  <w:style w:type="paragraph" w:customStyle="1" w:styleId="Tablecaption0">
    <w:name w:val="Table caption"/>
    <w:basedOn w:val="Normal"/>
    <w:link w:val="Tablecaption"/>
    <w:rsid w:val="00FC5F46"/>
    <w:pPr>
      <w:widowControl w:val="0"/>
      <w:spacing w:after="0"/>
    </w:pPr>
    <w:rPr>
      <w:rFonts w:ascii="Segoe UI" w:eastAsia="Segoe UI" w:hAnsi="Segoe UI" w:cs="Segoe UI"/>
    </w:rPr>
  </w:style>
  <w:style w:type="character" w:customStyle="1" w:styleId="Picturecaption">
    <w:name w:val="Picture caption_"/>
    <w:link w:val="Picturecaption0"/>
    <w:rsid w:val="00FC5F46"/>
    <w:rPr>
      <w:rFonts w:eastAsia="Times New Roman"/>
      <w:sz w:val="9"/>
      <w:szCs w:val="9"/>
    </w:rPr>
  </w:style>
  <w:style w:type="paragraph" w:customStyle="1" w:styleId="Picturecaption0">
    <w:name w:val="Picture caption"/>
    <w:basedOn w:val="Normal"/>
    <w:link w:val="Picturecaption"/>
    <w:rsid w:val="00FC5F46"/>
    <w:pPr>
      <w:widowControl w:val="0"/>
      <w:spacing w:after="0" w:line="319" w:lineRule="auto"/>
    </w:pPr>
    <w:rPr>
      <w:rFonts w:eastAsia="Times New Roman"/>
      <w:sz w:val="9"/>
      <w:szCs w:val="9"/>
    </w:rPr>
  </w:style>
  <w:style w:type="character" w:customStyle="1" w:styleId="Bodytext2">
    <w:name w:val="Body text (2)_"/>
    <w:link w:val="Bodytext20"/>
    <w:rsid w:val="00FC5F46"/>
    <w:rPr>
      <w:rFonts w:eastAsia="Times New Roman"/>
      <w:sz w:val="9"/>
      <w:szCs w:val="9"/>
    </w:rPr>
  </w:style>
  <w:style w:type="paragraph" w:customStyle="1" w:styleId="Bodytext20">
    <w:name w:val="Body text (2)"/>
    <w:basedOn w:val="Normal"/>
    <w:link w:val="Bodytext2"/>
    <w:rsid w:val="00FC5F46"/>
    <w:pPr>
      <w:widowControl w:val="0"/>
      <w:spacing w:after="0" w:line="322" w:lineRule="auto"/>
      <w:ind w:firstLine="180"/>
    </w:pPr>
    <w:rPr>
      <w:rFonts w:eastAsia="Times New Roman"/>
      <w:sz w:val="9"/>
      <w:szCs w:val="9"/>
    </w:rPr>
  </w:style>
  <w:style w:type="character" w:customStyle="1" w:styleId="Bodytext6">
    <w:name w:val="Body text (6)_"/>
    <w:link w:val="Bodytext60"/>
    <w:rsid w:val="00FC5F46"/>
    <w:rPr>
      <w:rFonts w:ascii="Arial" w:eastAsia="Arial" w:hAnsi="Arial" w:cs="Arial"/>
      <w:b/>
      <w:bCs/>
      <w:color w:val="A33E42"/>
      <w:sz w:val="9"/>
      <w:szCs w:val="9"/>
    </w:rPr>
  </w:style>
  <w:style w:type="paragraph" w:customStyle="1" w:styleId="Bodytext60">
    <w:name w:val="Body text (6)"/>
    <w:basedOn w:val="Normal"/>
    <w:link w:val="Bodytext6"/>
    <w:rsid w:val="00FC5F46"/>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FC5F46"/>
    <w:rPr>
      <w:rFonts w:ascii="Arial" w:eastAsia="Arial" w:hAnsi="Arial" w:cs="Arial"/>
    </w:rPr>
  </w:style>
  <w:style w:type="paragraph" w:customStyle="1" w:styleId="Bodytext30">
    <w:name w:val="Body text (3)"/>
    <w:basedOn w:val="Normal"/>
    <w:link w:val="Bodytext3"/>
    <w:rsid w:val="00FC5F46"/>
    <w:pPr>
      <w:widowControl w:val="0"/>
      <w:spacing w:after="60"/>
    </w:pPr>
    <w:rPr>
      <w:rFonts w:ascii="Arial" w:eastAsia="Arial" w:hAnsi="Arial" w:cs="Arial"/>
    </w:rPr>
  </w:style>
  <w:style w:type="character" w:customStyle="1" w:styleId="Heading6">
    <w:name w:val="Heading #6_"/>
    <w:link w:val="Heading60"/>
    <w:rsid w:val="00FC5F46"/>
    <w:rPr>
      <w:rFonts w:ascii="Arial" w:eastAsia="Arial" w:hAnsi="Arial" w:cs="Arial"/>
      <w:b/>
      <w:bCs/>
    </w:rPr>
  </w:style>
  <w:style w:type="paragraph" w:customStyle="1" w:styleId="Heading60">
    <w:name w:val="Heading #6"/>
    <w:basedOn w:val="Normal"/>
    <w:link w:val="Heading6"/>
    <w:rsid w:val="00FC5F46"/>
    <w:pPr>
      <w:widowControl w:val="0"/>
      <w:spacing w:after="30"/>
      <w:outlineLvl w:val="5"/>
    </w:pPr>
    <w:rPr>
      <w:rFonts w:ascii="Arial" w:eastAsia="Arial" w:hAnsi="Arial" w:cs="Arial"/>
      <w:b/>
      <w:bCs/>
    </w:rPr>
  </w:style>
  <w:style w:type="character" w:customStyle="1" w:styleId="Headerorfooter">
    <w:name w:val="Header or footer_"/>
    <w:link w:val="Headerorfooter0"/>
    <w:rsid w:val="00FC5F46"/>
    <w:rPr>
      <w:rFonts w:ascii="Arial" w:eastAsia="Arial" w:hAnsi="Arial" w:cs="Arial"/>
    </w:rPr>
  </w:style>
  <w:style w:type="paragraph" w:customStyle="1" w:styleId="Headerorfooter0">
    <w:name w:val="Header or footer"/>
    <w:basedOn w:val="Normal"/>
    <w:link w:val="Headerorfooter"/>
    <w:rsid w:val="00FC5F46"/>
    <w:pPr>
      <w:widowControl w:val="0"/>
      <w:spacing w:after="0"/>
    </w:pPr>
    <w:rPr>
      <w:rFonts w:ascii="Arial" w:eastAsia="Arial" w:hAnsi="Arial" w:cs="Arial"/>
    </w:rPr>
  </w:style>
  <w:style w:type="character" w:customStyle="1" w:styleId="Bodytext5">
    <w:name w:val="Body text (5)_"/>
    <w:link w:val="Bodytext50"/>
    <w:rsid w:val="00FC5F46"/>
    <w:rPr>
      <w:rFonts w:ascii="Arial" w:eastAsia="Arial" w:hAnsi="Arial" w:cs="Arial"/>
      <w:sz w:val="18"/>
      <w:szCs w:val="18"/>
    </w:rPr>
  </w:style>
  <w:style w:type="paragraph" w:customStyle="1" w:styleId="Bodytext50">
    <w:name w:val="Body text (5)"/>
    <w:basedOn w:val="Normal"/>
    <w:link w:val="Bodytext5"/>
    <w:rsid w:val="00FC5F46"/>
    <w:pPr>
      <w:widowControl w:val="0"/>
      <w:spacing w:after="60"/>
    </w:pPr>
    <w:rPr>
      <w:rFonts w:ascii="Arial" w:eastAsia="Arial" w:hAnsi="Arial" w:cs="Arial"/>
      <w:sz w:val="18"/>
      <w:szCs w:val="18"/>
    </w:rPr>
  </w:style>
  <w:style w:type="character" w:customStyle="1" w:styleId="Tiu2">
    <w:name w:val="Tiêu đề #2_"/>
    <w:link w:val="Tiu20"/>
    <w:rsid w:val="00FC5F46"/>
    <w:rPr>
      <w:rFonts w:ascii="Arial" w:eastAsia="Arial" w:hAnsi="Arial" w:cs="Arial"/>
      <w:b/>
      <w:bCs/>
      <w:color w:val="FA151E"/>
      <w:sz w:val="42"/>
      <w:szCs w:val="42"/>
    </w:rPr>
  </w:style>
  <w:style w:type="paragraph" w:customStyle="1" w:styleId="Tiu20">
    <w:name w:val="Tiêu đề #2"/>
    <w:basedOn w:val="Normal"/>
    <w:link w:val="Tiu2"/>
    <w:rsid w:val="00FC5F46"/>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FC5F46"/>
    <w:rPr>
      <w:rFonts w:ascii="Arial" w:eastAsia="Arial" w:hAnsi="Arial" w:cs="Arial"/>
      <w:b/>
      <w:bCs/>
      <w:color w:val="FA151E"/>
    </w:rPr>
  </w:style>
  <w:style w:type="paragraph" w:customStyle="1" w:styleId="Tiu30">
    <w:name w:val="Tiêu đề #3"/>
    <w:basedOn w:val="Normal"/>
    <w:link w:val="Tiu3"/>
    <w:rsid w:val="00FC5F46"/>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FC5F46"/>
    <w:rPr>
      <w:rFonts w:ascii="Arial" w:eastAsia="Arial" w:hAnsi="Arial" w:cs="Arial"/>
    </w:rPr>
  </w:style>
  <w:style w:type="paragraph" w:customStyle="1" w:styleId="Vnbnnidung0">
    <w:name w:val="Văn bản nội dung"/>
    <w:basedOn w:val="Normal"/>
    <w:link w:val="Vnbnnidung"/>
    <w:rsid w:val="00FC5F46"/>
    <w:pPr>
      <w:widowControl w:val="0"/>
      <w:spacing w:after="100" w:line="346" w:lineRule="auto"/>
      <w:ind w:firstLine="400"/>
    </w:pPr>
    <w:rPr>
      <w:rFonts w:ascii="Arial" w:eastAsia="Arial" w:hAnsi="Arial" w:cs="Arial"/>
    </w:rPr>
  </w:style>
  <w:style w:type="character" w:customStyle="1" w:styleId="Tiu1">
    <w:name w:val="Tiêu đề #1_"/>
    <w:link w:val="Tiu10"/>
    <w:rsid w:val="00FC5F46"/>
    <w:rPr>
      <w:rFonts w:ascii="Arial" w:eastAsia="Arial" w:hAnsi="Arial" w:cs="Arial"/>
      <w:b/>
      <w:bCs/>
      <w:color w:val="FA151E"/>
      <w:sz w:val="52"/>
      <w:szCs w:val="52"/>
    </w:rPr>
  </w:style>
  <w:style w:type="paragraph" w:customStyle="1" w:styleId="Tiu10">
    <w:name w:val="Tiêu đề #1"/>
    <w:basedOn w:val="Normal"/>
    <w:link w:val="Tiu1"/>
    <w:rsid w:val="00FC5F46"/>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FC5F46"/>
    <w:rPr>
      <w:rFonts w:ascii="Arial" w:eastAsia="Arial" w:hAnsi="Arial" w:cs="Arial"/>
      <w:sz w:val="17"/>
      <w:szCs w:val="17"/>
    </w:rPr>
  </w:style>
  <w:style w:type="paragraph" w:customStyle="1" w:styleId="Vnbnnidung30">
    <w:name w:val="Văn bản nội dung (3)"/>
    <w:basedOn w:val="Normal"/>
    <w:link w:val="Vnbnnidung3"/>
    <w:rsid w:val="00FC5F46"/>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FC5F46"/>
    <w:rPr>
      <w:rFonts w:eastAsia="Times New Roman"/>
      <w:i/>
      <w:iCs/>
      <w:color w:val="177906"/>
    </w:rPr>
  </w:style>
  <w:style w:type="paragraph" w:customStyle="1" w:styleId="Vnbnnidung20">
    <w:name w:val="Văn bản nội dung (2)"/>
    <w:basedOn w:val="Normal"/>
    <w:link w:val="Vnbnnidung2"/>
    <w:rsid w:val="00FC5F46"/>
    <w:pPr>
      <w:widowControl w:val="0"/>
      <w:spacing w:after="40" w:line="305" w:lineRule="auto"/>
      <w:ind w:left="160"/>
    </w:pPr>
    <w:rPr>
      <w:rFonts w:eastAsia="Times New Roman"/>
      <w:i/>
      <w:iCs/>
      <w:color w:val="177906"/>
    </w:rPr>
  </w:style>
  <w:style w:type="character" w:customStyle="1" w:styleId="Heading5">
    <w:name w:val="Heading #5_"/>
    <w:link w:val="Heading50"/>
    <w:rsid w:val="00FC5F46"/>
    <w:rPr>
      <w:rFonts w:ascii="Segoe UI" w:eastAsia="Segoe UI" w:hAnsi="Segoe UI" w:cs="Segoe UI"/>
      <w:b/>
      <w:bCs/>
      <w:color w:val="DD8234"/>
    </w:rPr>
  </w:style>
  <w:style w:type="paragraph" w:customStyle="1" w:styleId="Heading50">
    <w:name w:val="Heading #5"/>
    <w:basedOn w:val="Normal"/>
    <w:link w:val="Heading5"/>
    <w:rsid w:val="00FC5F46"/>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FC5F46"/>
    <w:rPr>
      <w:rFonts w:ascii="Tahoma" w:eastAsia="Tahoma" w:hAnsi="Tahoma" w:cs="Tahoma"/>
      <w:b/>
      <w:bCs/>
    </w:rPr>
  </w:style>
  <w:style w:type="paragraph" w:customStyle="1" w:styleId="Vnbnnidung40">
    <w:name w:val="Văn bản nội dung (4)"/>
    <w:basedOn w:val="Normal"/>
    <w:link w:val="Vnbnnidung4"/>
    <w:rsid w:val="00FC5F46"/>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FC5F46"/>
    <w:rPr>
      <w:rFonts w:eastAsia="Times New Roman"/>
    </w:rPr>
  </w:style>
  <w:style w:type="paragraph" w:customStyle="1" w:styleId="Ghichcuitrang0">
    <w:name w:val="Ghi chú cuối trang"/>
    <w:basedOn w:val="Normal"/>
    <w:link w:val="Ghichcuitrang"/>
    <w:rsid w:val="00FC5F46"/>
    <w:pPr>
      <w:widowControl w:val="0"/>
      <w:spacing w:after="40" w:line="295" w:lineRule="auto"/>
      <w:ind w:firstLine="460"/>
    </w:pPr>
    <w:rPr>
      <w:rFonts w:eastAsia="Times New Roman"/>
    </w:rPr>
  </w:style>
  <w:style w:type="character" w:customStyle="1" w:styleId="Chthchnh">
    <w:name w:val="Chú thích ảnh_"/>
    <w:link w:val="Chthchnh0"/>
    <w:rsid w:val="00FC5F46"/>
    <w:rPr>
      <w:rFonts w:ascii="Arial" w:eastAsia="Arial" w:hAnsi="Arial" w:cs="Arial"/>
      <w:sz w:val="17"/>
      <w:szCs w:val="17"/>
    </w:rPr>
  </w:style>
  <w:style w:type="paragraph" w:customStyle="1" w:styleId="Chthchnh0">
    <w:name w:val="Chú thích ảnh"/>
    <w:basedOn w:val="Normal"/>
    <w:link w:val="Chthchnh"/>
    <w:rsid w:val="00FC5F46"/>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FC5F46"/>
    <w:rPr>
      <w:rFonts w:eastAsia="Times New Roman"/>
    </w:rPr>
  </w:style>
  <w:style w:type="paragraph" w:customStyle="1" w:styleId="utranghocchntrang20">
    <w:name w:val="Đầu trang hoặc chân trang (2)"/>
    <w:basedOn w:val="Normal"/>
    <w:link w:val="utranghocchntrang2"/>
    <w:rsid w:val="00FC5F46"/>
    <w:pPr>
      <w:widowControl w:val="0"/>
      <w:spacing w:after="0"/>
    </w:pPr>
    <w:rPr>
      <w:rFonts w:eastAsia="Times New Roman"/>
    </w:rPr>
  </w:style>
  <w:style w:type="character" w:customStyle="1" w:styleId="Khc">
    <w:name w:val="Khác_"/>
    <w:link w:val="Khc0"/>
    <w:rsid w:val="00FC5F46"/>
    <w:rPr>
      <w:rFonts w:eastAsia="Times New Roman"/>
    </w:rPr>
  </w:style>
  <w:style w:type="paragraph" w:customStyle="1" w:styleId="Khc0">
    <w:name w:val="Khác"/>
    <w:basedOn w:val="Normal"/>
    <w:link w:val="Khc"/>
    <w:rsid w:val="00FC5F46"/>
    <w:pPr>
      <w:widowControl w:val="0"/>
      <w:spacing w:after="0" w:line="276" w:lineRule="auto"/>
      <w:ind w:firstLine="400"/>
    </w:pPr>
    <w:rPr>
      <w:rFonts w:eastAsia="Times New Roman"/>
    </w:rPr>
  </w:style>
  <w:style w:type="character" w:customStyle="1" w:styleId="Tiu4">
    <w:name w:val="Tiêu đề #4_"/>
    <w:link w:val="Tiu40"/>
    <w:rsid w:val="00FC5F46"/>
    <w:rPr>
      <w:rFonts w:ascii="Arial" w:eastAsia="Arial" w:hAnsi="Arial" w:cs="Arial"/>
      <w:b/>
      <w:bCs/>
      <w:color w:val="5A3921"/>
    </w:rPr>
  </w:style>
  <w:style w:type="paragraph" w:customStyle="1" w:styleId="Tiu40">
    <w:name w:val="Tiêu đề #4"/>
    <w:basedOn w:val="Normal"/>
    <w:link w:val="Tiu4"/>
    <w:rsid w:val="00FC5F46"/>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FC5F46"/>
    <w:rPr>
      <w:rFonts w:ascii="Arial" w:eastAsia="Arial" w:hAnsi="Arial" w:cs="Arial"/>
      <w:b/>
      <w:bCs/>
      <w:color w:val="5A3921"/>
    </w:rPr>
  </w:style>
  <w:style w:type="paragraph" w:customStyle="1" w:styleId="Vnbnnidung50">
    <w:name w:val="Văn bản nội dung (5)"/>
    <w:basedOn w:val="Normal"/>
    <w:link w:val="Vnbnnidung5"/>
    <w:rsid w:val="00FC5F46"/>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FC5F46"/>
    <w:rPr>
      <w:rFonts w:eastAsia="Times New Roman"/>
      <w:color w:val="EBEBEB"/>
      <w:sz w:val="32"/>
      <w:szCs w:val="32"/>
    </w:rPr>
  </w:style>
  <w:style w:type="paragraph" w:customStyle="1" w:styleId="Vnbnnidung60">
    <w:name w:val="Văn bản nội dung (6)"/>
    <w:basedOn w:val="Normal"/>
    <w:link w:val="Vnbnnidung6"/>
    <w:rsid w:val="00FC5F46"/>
    <w:pPr>
      <w:widowControl w:val="0"/>
      <w:spacing w:after="0"/>
    </w:pPr>
    <w:rPr>
      <w:rFonts w:eastAsia="Times New Roman"/>
      <w:color w:val="EBEBEB"/>
      <w:sz w:val="32"/>
      <w:szCs w:val="32"/>
    </w:rPr>
  </w:style>
  <w:style w:type="character" w:customStyle="1" w:styleId="Vnbnnidung9">
    <w:name w:val="Văn bản nội dung (9)_"/>
    <w:link w:val="Vnbnnidung90"/>
    <w:rsid w:val="00FC5F46"/>
    <w:rPr>
      <w:rFonts w:ascii="Segoe UI" w:eastAsia="Segoe UI" w:hAnsi="Segoe UI" w:cs="Segoe UI"/>
      <w:b/>
      <w:bCs/>
    </w:rPr>
  </w:style>
  <w:style w:type="paragraph" w:customStyle="1" w:styleId="Vnbnnidung90">
    <w:name w:val="Văn bản nội dung (9)"/>
    <w:basedOn w:val="Normal"/>
    <w:link w:val="Vnbnnidung9"/>
    <w:rsid w:val="00FC5F46"/>
    <w:pPr>
      <w:widowControl w:val="0"/>
      <w:ind w:firstLine="460"/>
    </w:pPr>
    <w:rPr>
      <w:rFonts w:ascii="Segoe UI" w:eastAsia="Segoe UI" w:hAnsi="Segoe UI" w:cs="Segoe UI"/>
      <w:b/>
      <w:bCs/>
    </w:rPr>
  </w:style>
  <w:style w:type="paragraph" w:styleId="NoSpacing">
    <w:name w:val="No Spacing"/>
    <w:uiPriority w:val="1"/>
    <w:qFormat/>
    <w:rsid w:val="00FC5F46"/>
    <w:pPr>
      <w:spacing w:after="0"/>
    </w:pPr>
    <w:rPr>
      <w:rFonts w:ascii="Times New Roman" w:eastAsia="Calibri" w:hAnsi="Times New Roman" w:cs="Times New Roman"/>
      <w:sz w:val="26"/>
    </w:rPr>
  </w:style>
  <w:style w:type="paragraph" w:customStyle="1" w:styleId="NoSpacing1">
    <w:name w:val="No Spacing1"/>
    <w:rsid w:val="00FC5F46"/>
    <w:pPr>
      <w:spacing w:after="0"/>
    </w:pPr>
    <w:rPr>
      <w:rFonts w:ascii="Calibri" w:eastAsia="Times New Roman" w:hAnsi="Calibri" w:cs="Times New Roman"/>
    </w:rPr>
  </w:style>
  <w:style w:type="paragraph" w:customStyle="1" w:styleId="TableParagraph">
    <w:name w:val="Table Paragraph"/>
    <w:basedOn w:val="Normal"/>
    <w:uiPriority w:val="1"/>
    <w:qFormat/>
    <w:rsid w:val="00FC5F46"/>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FC5F46"/>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FC5F46"/>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FC5F46"/>
    <w:rPr>
      <w:i/>
      <w:iCs/>
    </w:rPr>
  </w:style>
  <w:style w:type="character" w:styleId="Strong">
    <w:name w:val="Strong"/>
    <w:uiPriority w:val="22"/>
    <w:qFormat/>
    <w:rsid w:val="00FC5F46"/>
    <w:rPr>
      <w:b/>
      <w:bCs/>
    </w:rPr>
  </w:style>
  <w:style w:type="paragraph" w:styleId="ListParagraph">
    <w:name w:val="List Paragraph"/>
    <w:basedOn w:val="Normal"/>
    <w:uiPriority w:val="34"/>
    <w:qFormat/>
    <w:rsid w:val="00FC5F46"/>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FC5F46"/>
  </w:style>
  <w:style w:type="paragraph" w:customStyle="1" w:styleId="check">
    <w:name w:val="check"/>
    <w:basedOn w:val="Normal"/>
    <w:rsid w:val="00FC5F46"/>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FC5F46"/>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1687</Words>
  <Characters>9618</Characters>
  <Application>Microsoft Office Word</Application>
  <DocSecurity>0</DocSecurity>
  <Lines>80</Lines>
  <Paragraphs>22</Paragraphs>
  <ScaleCrop>false</ScaleCrop>
  <Company/>
  <LinksUpToDate>false</LinksUpToDate>
  <CharactersWithSpaces>11283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2022-12-11T21:59:00Z</dcterms:created>
  <dcterms:modified xsi:type="dcterms:W3CDTF">2024-12-21T23:41:00Z</dcterms:modified>
</cp:coreProperties>
</file>